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8CA" w:rsidRDefault="000F38CA" w:rsidP="000F38CA">
      <w:pPr>
        <w:rPr>
          <w:sz w:val="28"/>
          <w:lang w:eastAsia="ru-RU"/>
        </w:rPr>
      </w:pPr>
    </w:p>
    <w:p w:rsidR="000F38CA" w:rsidRDefault="000F38CA" w:rsidP="000F38CA">
      <w:pPr>
        <w:spacing w:after="0" w:line="240" w:lineRule="auto"/>
        <w:jc w:val="center"/>
        <w:rPr>
          <w:b/>
          <w:sz w:val="28"/>
          <w:szCs w:val="28"/>
        </w:rPr>
      </w:pPr>
      <w:r>
        <w:rPr>
          <w:b/>
          <w:sz w:val="28"/>
          <w:szCs w:val="28"/>
        </w:rPr>
        <w:t>МУК «ЦЕНТРАЛЬНАЯ РАЙОННАЯ БИБЛИОТЕКА</w:t>
      </w:r>
    </w:p>
    <w:p w:rsidR="000F38CA" w:rsidRDefault="000F38CA" w:rsidP="000F38CA">
      <w:pPr>
        <w:spacing w:after="0" w:line="240" w:lineRule="auto"/>
        <w:jc w:val="center"/>
        <w:rPr>
          <w:b/>
          <w:sz w:val="28"/>
          <w:szCs w:val="28"/>
        </w:rPr>
      </w:pPr>
      <w:r>
        <w:rPr>
          <w:b/>
          <w:sz w:val="28"/>
          <w:szCs w:val="28"/>
        </w:rPr>
        <w:t>БЕЛГОРОДСКОГО РАЙОНА»</w:t>
      </w: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r>
        <w:rPr>
          <w:b/>
          <w:sz w:val="28"/>
          <w:szCs w:val="28"/>
        </w:rPr>
        <w:t>АДРЕС: 308511</w:t>
      </w:r>
    </w:p>
    <w:p w:rsidR="000F38CA" w:rsidRDefault="000F38CA" w:rsidP="000F38CA">
      <w:pPr>
        <w:spacing w:after="0" w:line="240" w:lineRule="auto"/>
        <w:jc w:val="center"/>
        <w:rPr>
          <w:b/>
          <w:sz w:val="28"/>
          <w:szCs w:val="28"/>
        </w:rPr>
      </w:pPr>
      <w:r>
        <w:rPr>
          <w:b/>
          <w:sz w:val="28"/>
          <w:szCs w:val="28"/>
        </w:rPr>
        <w:t>Белгорордская обл.</w:t>
      </w:r>
    </w:p>
    <w:p w:rsidR="000F38CA" w:rsidRDefault="000F38CA" w:rsidP="000F38CA">
      <w:pPr>
        <w:spacing w:after="0" w:line="240" w:lineRule="auto"/>
        <w:jc w:val="center"/>
        <w:rPr>
          <w:b/>
          <w:sz w:val="28"/>
          <w:szCs w:val="28"/>
        </w:rPr>
      </w:pPr>
      <w:r>
        <w:rPr>
          <w:b/>
          <w:sz w:val="28"/>
          <w:szCs w:val="28"/>
        </w:rPr>
        <w:t>Белгородский р-он</w:t>
      </w:r>
    </w:p>
    <w:p w:rsidR="000F38CA" w:rsidRDefault="000F38CA" w:rsidP="000F38CA">
      <w:pPr>
        <w:spacing w:after="0" w:line="240" w:lineRule="auto"/>
        <w:jc w:val="center"/>
        <w:rPr>
          <w:b/>
          <w:sz w:val="28"/>
          <w:szCs w:val="28"/>
        </w:rPr>
      </w:pPr>
      <w:r>
        <w:rPr>
          <w:b/>
          <w:sz w:val="28"/>
          <w:szCs w:val="28"/>
        </w:rPr>
        <w:t>с. Стрелецкое</w:t>
      </w:r>
    </w:p>
    <w:p w:rsidR="000F38CA" w:rsidRDefault="000F38CA" w:rsidP="000F38CA">
      <w:pPr>
        <w:spacing w:after="0" w:line="240" w:lineRule="auto"/>
        <w:jc w:val="center"/>
        <w:rPr>
          <w:b/>
          <w:sz w:val="28"/>
          <w:szCs w:val="28"/>
        </w:rPr>
      </w:pPr>
      <w:r>
        <w:rPr>
          <w:b/>
          <w:sz w:val="28"/>
          <w:szCs w:val="28"/>
        </w:rPr>
        <w:t>ул. Королева, д 44</w:t>
      </w: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r>
        <w:rPr>
          <w:b/>
          <w:sz w:val="28"/>
          <w:szCs w:val="28"/>
        </w:rPr>
        <w:t>Тел.-факс. 38-83-91</w:t>
      </w: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r>
        <w:rPr>
          <w:b/>
          <w:sz w:val="28"/>
          <w:szCs w:val="28"/>
        </w:rPr>
        <w:t>ВРЕМЯ РАБОТЫ: с 9-00 – 19-00</w:t>
      </w:r>
    </w:p>
    <w:p w:rsidR="000F38CA" w:rsidRDefault="000F38CA" w:rsidP="000F38CA">
      <w:pPr>
        <w:spacing w:after="0" w:line="240" w:lineRule="auto"/>
        <w:jc w:val="center"/>
        <w:rPr>
          <w:b/>
          <w:sz w:val="28"/>
          <w:szCs w:val="28"/>
        </w:rPr>
      </w:pPr>
      <w:r>
        <w:rPr>
          <w:b/>
          <w:sz w:val="28"/>
          <w:szCs w:val="28"/>
        </w:rPr>
        <w:t>ВЫХОДНОЙ - ПОНЕДЕЛЬНИК</w:t>
      </w:r>
    </w:p>
    <w:p w:rsidR="000F38CA" w:rsidRDefault="000F38CA" w:rsidP="000F38CA">
      <w:pPr>
        <w:spacing w:after="0" w:line="240" w:lineRule="auto"/>
        <w:jc w:val="center"/>
        <w:rPr>
          <w:b/>
          <w:sz w:val="28"/>
          <w:szCs w:val="28"/>
        </w:rPr>
      </w:pPr>
      <w:r>
        <w:rPr>
          <w:b/>
          <w:sz w:val="28"/>
          <w:szCs w:val="28"/>
        </w:rPr>
        <w:t>САНИТАРНЫЙ - ПОСЛЕДНИЙ ДЕНЬ МЕМЯЦА</w:t>
      </w:r>
    </w:p>
    <w:p w:rsidR="000F38CA" w:rsidRDefault="000F38CA" w:rsidP="000F38CA">
      <w:pPr>
        <w:spacing w:after="0" w:line="240" w:lineRule="auto"/>
        <w:jc w:val="center"/>
        <w:rPr>
          <w:b/>
          <w:sz w:val="28"/>
          <w:szCs w:val="28"/>
        </w:rPr>
      </w:pPr>
    </w:p>
    <w:p w:rsidR="000F38CA" w:rsidRDefault="000F38CA" w:rsidP="000F38CA">
      <w:pPr>
        <w:spacing w:after="0" w:line="240" w:lineRule="auto"/>
        <w:jc w:val="center"/>
        <w:rPr>
          <w:b/>
          <w:sz w:val="28"/>
          <w:szCs w:val="28"/>
        </w:rPr>
      </w:pPr>
    </w:p>
    <w:p w:rsidR="000F38CA" w:rsidRPr="00C65D75" w:rsidRDefault="000F38CA" w:rsidP="000F38CA">
      <w:pPr>
        <w:spacing w:after="0" w:line="240" w:lineRule="auto"/>
        <w:jc w:val="center"/>
        <w:rPr>
          <w:b/>
          <w:sz w:val="28"/>
          <w:szCs w:val="28"/>
          <w:lang w:val="en-US"/>
        </w:rPr>
      </w:pPr>
      <w:r>
        <w:rPr>
          <w:b/>
          <w:sz w:val="28"/>
          <w:szCs w:val="28"/>
          <w:lang w:val="en-US"/>
        </w:rPr>
        <w:t>E</w:t>
      </w:r>
      <w:r w:rsidRPr="00C65D75">
        <w:rPr>
          <w:b/>
          <w:sz w:val="28"/>
          <w:szCs w:val="28"/>
          <w:lang w:val="en-US"/>
        </w:rPr>
        <w:t>-</w:t>
      </w:r>
      <w:r>
        <w:rPr>
          <w:b/>
          <w:sz w:val="28"/>
          <w:szCs w:val="28"/>
          <w:lang w:val="en-US"/>
        </w:rPr>
        <w:t>MAIL</w:t>
      </w:r>
      <w:r w:rsidRPr="00C65D75">
        <w:rPr>
          <w:b/>
          <w:sz w:val="28"/>
          <w:szCs w:val="28"/>
          <w:lang w:val="en-US"/>
        </w:rPr>
        <w:t xml:space="preserve">: </w:t>
      </w:r>
      <w:hyperlink r:id="rId7" w:history="1">
        <w:r w:rsidRPr="002F013B">
          <w:rPr>
            <w:rStyle w:val="aa"/>
            <w:b/>
            <w:sz w:val="28"/>
            <w:szCs w:val="28"/>
            <w:lang w:val="en-US"/>
          </w:rPr>
          <w:t>biblbel</w:t>
        </w:r>
        <w:r w:rsidRPr="00C65D75">
          <w:rPr>
            <w:rStyle w:val="aa"/>
            <w:b/>
            <w:sz w:val="28"/>
            <w:szCs w:val="28"/>
            <w:lang w:val="en-US"/>
          </w:rPr>
          <w:t>2015@</w:t>
        </w:r>
        <w:r w:rsidRPr="002F013B">
          <w:rPr>
            <w:rStyle w:val="aa"/>
            <w:b/>
            <w:sz w:val="28"/>
            <w:szCs w:val="28"/>
            <w:lang w:val="en-US"/>
          </w:rPr>
          <w:t>yandex</w:t>
        </w:r>
        <w:r w:rsidRPr="00C65D75">
          <w:rPr>
            <w:rStyle w:val="aa"/>
            <w:b/>
            <w:sz w:val="28"/>
            <w:szCs w:val="28"/>
            <w:lang w:val="en-US"/>
          </w:rPr>
          <w:t>.</w:t>
        </w:r>
        <w:r w:rsidRPr="002F013B">
          <w:rPr>
            <w:rStyle w:val="aa"/>
            <w:b/>
            <w:sz w:val="28"/>
            <w:szCs w:val="28"/>
            <w:lang w:val="en-US"/>
          </w:rPr>
          <w:t>ru</w:t>
        </w:r>
      </w:hyperlink>
    </w:p>
    <w:p w:rsidR="000F38CA" w:rsidRPr="00C65D75" w:rsidRDefault="000F38CA" w:rsidP="000F38CA">
      <w:pPr>
        <w:spacing w:after="0" w:line="240" w:lineRule="auto"/>
        <w:jc w:val="center"/>
        <w:rPr>
          <w:b/>
          <w:sz w:val="28"/>
          <w:szCs w:val="28"/>
          <w:lang w:val="en-US"/>
        </w:rPr>
      </w:pPr>
      <w:r>
        <w:rPr>
          <w:b/>
          <w:sz w:val="28"/>
          <w:szCs w:val="28"/>
        </w:rPr>
        <w:t>САЙТ</w:t>
      </w:r>
      <w:r w:rsidRPr="00C65D75">
        <w:rPr>
          <w:b/>
          <w:sz w:val="28"/>
          <w:szCs w:val="28"/>
          <w:lang w:val="en-US"/>
        </w:rPr>
        <w:t xml:space="preserve">: </w:t>
      </w:r>
      <w:hyperlink r:id="rId8" w:history="1">
        <w:r w:rsidRPr="002F013B">
          <w:rPr>
            <w:rStyle w:val="aa"/>
            <w:b/>
            <w:sz w:val="28"/>
            <w:szCs w:val="28"/>
            <w:lang w:val="en-US"/>
          </w:rPr>
          <w:t>http</w:t>
        </w:r>
        <w:r w:rsidRPr="00C65D75">
          <w:rPr>
            <w:rStyle w:val="aa"/>
            <w:b/>
            <w:sz w:val="28"/>
            <w:szCs w:val="28"/>
            <w:lang w:val="en-US"/>
          </w:rPr>
          <w:t>://</w:t>
        </w:r>
        <w:r w:rsidRPr="002F013B">
          <w:rPr>
            <w:rStyle w:val="aa"/>
            <w:b/>
            <w:sz w:val="28"/>
            <w:szCs w:val="28"/>
            <w:lang w:val="en-US"/>
          </w:rPr>
          <w:t>www</w:t>
        </w:r>
        <w:r w:rsidRPr="00C65D75">
          <w:rPr>
            <w:rStyle w:val="aa"/>
            <w:b/>
            <w:sz w:val="28"/>
            <w:szCs w:val="28"/>
            <w:lang w:val="en-US"/>
          </w:rPr>
          <w:t>.</w:t>
        </w:r>
        <w:r w:rsidRPr="002F013B">
          <w:rPr>
            <w:rStyle w:val="aa"/>
            <w:b/>
            <w:sz w:val="28"/>
            <w:szCs w:val="28"/>
            <w:lang w:val="en-US"/>
          </w:rPr>
          <w:t>librarys</w:t>
        </w:r>
        <w:r w:rsidRPr="00C65D75">
          <w:rPr>
            <w:rStyle w:val="aa"/>
            <w:b/>
            <w:sz w:val="28"/>
            <w:szCs w:val="28"/>
            <w:lang w:val="en-US"/>
          </w:rPr>
          <w:t>.</w:t>
        </w:r>
        <w:r w:rsidRPr="002F013B">
          <w:rPr>
            <w:rStyle w:val="aa"/>
            <w:b/>
            <w:sz w:val="28"/>
            <w:szCs w:val="28"/>
            <w:lang w:val="en-US"/>
          </w:rPr>
          <w:t>ru</w:t>
        </w:r>
        <w:r w:rsidRPr="00C65D75">
          <w:rPr>
            <w:rStyle w:val="aa"/>
            <w:b/>
            <w:sz w:val="28"/>
            <w:szCs w:val="28"/>
            <w:lang w:val="en-US"/>
          </w:rPr>
          <w:t>/</w:t>
        </w:r>
      </w:hyperlink>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0F38CA" w:rsidRDefault="001672DC" w:rsidP="001672DC">
      <w:pPr>
        <w:spacing w:after="0" w:line="240" w:lineRule="auto"/>
        <w:jc w:val="center"/>
        <w:rPr>
          <w:rFonts w:ascii="Times New Roman" w:hAnsi="Times New Roman" w:cs="Times New Roman"/>
          <w:sz w:val="24"/>
          <w:lang w:val="en-US"/>
        </w:rPr>
      </w:pPr>
    </w:p>
    <w:p w:rsidR="001672DC" w:rsidRPr="00E9630C" w:rsidRDefault="001672DC" w:rsidP="000F38CA">
      <w:pPr>
        <w:spacing w:after="0" w:line="240" w:lineRule="auto"/>
        <w:rPr>
          <w:rFonts w:ascii="Times New Roman" w:hAnsi="Times New Roman" w:cs="Times New Roman"/>
          <w:sz w:val="24"/>
          <w:lang w:val="en-US"/>
        </w:rPr>
      </w:pPr>
    </w:p>
    <w:p w:rsidR="001672DC" w:rsidRDefault="001672DC" w:rsidP="001672DC">
      <w:pPr>
        <w:spacing w:after="0" w:line="240" w:lineRule="auto"/>
        <w:jc w:val="center"/>
        <w:rPr>
          <w:rFonts w:ascii="Times New Roman" w:hAnsi="Times New Roman" w:cs="Times New Roman"/>
          <w:sz w:val="24"/>
        </w:rPr>
      </w:pPr>
      <w:r w:rsidRPr="00140B7E">
        <w:rPr>
          <w:rFonts w:ascii="Times New Roman" w:hAnsi="Times New Roman" w:cs="Times New Roman"/>
          <w:sz w:val="24"/>
        </w:rPr>
        <w:t>МУК «Центральная районная библиотека</w:t>
      </w:r>
      <w:r>
        <w:rPr>
          <w:rFonts w:ascii="Times New Roman" w:hAnsi="Times New Roman" w:cs="Times New Roman"/>
          <w:sz w:val="24"/>
        </w:rPr>
        <w:t xml:space="preserve"> </w:t>
      </w:r>
      <w:r w:rsidR="00E9630C">
        <w:rPr>
          <w:rFonts w:ascii="Times New Roman" w:hAnsi="Times New Roman" w:cs="Times New Roman"/>
          <w:sz w:val="24"/>
        </w:rPr>
        <w:t xml:space="preserve"> </w:t>
      </w:r>
    </w:p>
    <w:p w:rsidR="001672DC" w:rsidRDefault="001672DC" w:rsidP="001672DC">
      <w:pPr>
        <w:spacing w:after="0" w:line="240" w:lineRule="auto"/>
        <w:jc w:val="center"/>
        <w:rPr>
          <w:rFonts w:ascii="Times New Roman" w:hAnsi="Times New Roman" w:cs="Times New Roman"/>
          <w:sz w:val="24"/>
        </w:rPr>
      </w:pPr>
      <w:r w:rsidRPr="00140B7E">
        <w:rPr>
          <w:rFonts w:ascii="Times New Roman" w:hAnsi="Times New Roman" w:cs="Times New Roman"/>
          <w:sz w:val="24"/>
        </w:rPr>
        <w:t>Белгородского района»</w:t>
      </w:r>
    </w:p>
    <w:p w:rsidR="001672DC" w:rsidRDefault="00461441" w:rsidP="001672DC">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763711" behindDoc="1" locked="0" layoutInCell="1" allowOverlap="1">
                <wp:simplePos x="0" y="0"/>
                <wp:positionH relativeFrom="column">
                  <wp:posOffset>4478020</wp:posOffset>
                </wp:positionH>
                <wp:positionV relativeFrom="paragraph">
                  <wp:posOffset>80086</wp:posOffset>
                </wp:positionV>
                <wp:extent cx="491319" cy="491319"/>
                <wp:effectExtent l="0" t="0" r="23495" b="23495"/>
                <wp:wrapNone/>
                <wp:docPr id="1" name="Овал 1"/>
                <wp:cNvGraphicFramePr/>
                <a:graphic xmlns:a="http://schemas.openxmlformats.org/drawingml/2006/main">
                  <a:graphicData uri="http://schemas.microsoft.com/office/word/2010/wordprocessingShape">
                    <wps:wsp>
                      <wps:cNvSpPr/>
                      <wps:spPr>
                        <a:xfrm>
                          <a:off x="0" y="0"/>
                          <a:ext cx="491319" cy="49131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072548" id="Овал 1" o:spid="_x0000_s1026" style="position:absolute;margin-left:352.6pt;margin-top:6.3pt;width:38.7pt;height:38.7pt;z-index:-2515527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" fillcolor="white [3201]" strokecolor="#f79646 [3209]" strokeweight="2pt"/>
            </w:pict>
          </mc:Fallback>
        </mc:AlternateContent>
      </w:r>
    </w:p>
    <w:p w:rsidR="001672DC" w:rsidRPr="00E9630C" w:rsidRDefault="00E9630C" w:rsidP="00E9630C">
      <w:pPr>
        <w:spacing w:after="0" w:line="240" w:lineRule="auto"/>
        <w:jc w:val="right"/>
        <w:rPr>
          <w:rFonts w:ascii="Times New Roman" w:hAnsi="Times New Roman" w:cs="Times New Roman"/>
          <w:b/>
          <w:sz w:val="40"/>
        </w:rPr>
      </w:pPr>
      <w:r w:rsidRPr="00E9630C">
        <w:rPr>
          <w:rFonts w:ascii="Times New Roman" w:hAnsi="Times New Roman" w:cs="Times New Roman"/>
          <w:b/>
          <w:sz w:val="40"/>
        </w:rPr>
        <w:t>6+</w:t>
      </w:r>
    </w:p>
    <w:p w:rsidR="001672DC" w:rsidRDefault="001672DC" w:rsidP="001672DC">
      <w:pPr>
        <w:spacing w:after="0" w:line="240" w:lineRule="auto"/>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60288" behindDoc="0" locked="0" layoutInCell="1" allowOverlap="1" wp14:anchorId="1D762690" wp14:editId="58B2193C">
                <wp:simplePos x="0" y="0"/>
                <wp:positionH relativeFrom="column">
                  <wp:posOffset>688340</wp:posOffset>
                </wp:positionH>
                <wp:positionV relativeFrom="paragraph">
                  <wp:posOffset>175260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672DC" w:rsidRPr="00140B7E" w:rsidRDefault="001672DC" w:rsidP="001672DC">
                            <w:pPr>
                              <w:spacing w:after="0" w:line="240" w:lineRule="auto"/>
                              <w:jc w:val="cente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40B7E">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Премия</w:t>
                            </w:r>
                          </w:p>
                          <w:p w:rsidR="001672DC" w:rsidRPr="00140B7E" w:rsidRDefault="001672DC" w:rsidP="001672DC">
                            <w:pPr>
                              <w:spacing w:after="0" w:line="240" w:lineRule="auto"/>
                              <w:jc w:val="cente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140B7E">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Книга года-2016</w:t>
                            </w:r>
                            <w: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w14:anchorId="1D762690" id="_x0000_t202" coordsize="21600,21600" o:spt="202" path="m,l,21600r21600,l21600,xe">
                <v:stroke joinstyle="miter"/>
                <v:path gradientshapeok="t" o:connecttype="rect"/>
              </v:shapetype>
              <v:shape id="Поле 2" o:spid="_x0000_s1026" type="#_x0000_t202" style="position:absolute;left:0;text-align:left;margin-left:54.2pt;margin-top:13.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" filled="f" stroked="f">
                <v:textbox style="mso-fit-shape-to-text:t">
                  <w:txbxContent>
                    <w:p w:rsidR="001672DC" w:rsidRPr="00140B7E" w:rsidRDefault="001672DC" w:rsidP="001672DC">
                      <w:pPr>
                        <w:spacing w:after="0" w:line="240" w:lineRule="auto"/>
                        <w:jc w:val="cente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40B7E">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Премия</w:t>
                      </w:r>
                    </w:p>
                    <w:p w:rsidR="001672DC" w:rsidRPr="00140B7E" w:rsidRDefault="001672DC" w:rsidP="001672DC">
                      <w:pPr>
                        <w:spacing w:after="0" w:line="240" w:lineRule="auto"/>
                        <w:jc w:val="cente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140B7E">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Книга года-2016</w:t>
                      </w:r>
                      <w: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w10:wrap type="square"/>
              </v:shape>
            </w:pict>
          </mc:Fallback>
        </mc:AlternateContent>
      </w:r>
    </w:p>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1672DC">
      <w:r>
        <w:rPr>
          <w:noProof/>
          <w:lang w:eastAsia="ru-RU"/>
        </w:rPr>
        <w:drawing>
          <wp:anchor distT="0" distB="0" distL="114300" distR="114300" simplePos="0" relativeHeight="251661312" behindDoc="1" locked="0" layoutInCell="1" allowOverlap="1" wp14:anchorId="37E1E1E0" wp14:editId="6FA311BC">
            <wp:simplePos x="0" y="0"/>
            <wp:positionH relativeFrom="column">
              <wp:posOffset>551039</wp:posOffset>
            </wp:positionH>
            <wp:positionV relativeFrom="paragraph">
              <wp:posOffset>159995</wp:posOffset>
            </wp:positionV>
            <wp:extent cx="4157345" cy="2623820"/>
            <wp:effectExtent l="171450" t="171450" r="376555" b="36703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57345" cy="2623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1672DC"/>
    <w:p w:rsidR="001672DC" w:rsidRDefault="001672DC" w:rsidP="00976B9B">
      <w:pPr>
        <w:spacing w:after="0" w:line="240" w:lineRule="auto"/>
        <w:rPr>
          <w:rFonts w:ascii="Times New Roman" w:hAnsi="Times New Roman" w:cs="Times New Roman"/>
          <w:sz w:val="28"/>
          <w:szCs w:val="28"/>
        </w:rPr>
      </w:pPr>
      <w:bookmarkStart w:id="0" w:name="_GoBack"/>
      <w:bookmarkEnd w:id="0"/>
    </w:p>
    <w:p w:rsidR="001672DC" w:rsidRDefault="001672DC" w:rsidP="001672DC">
      <w:pPr>
        <w:spacing w:after="0" w:line="240" w:lineRule="auto"/>
        <w:jc w:val="center"/>
        <w:rPr>
          <w:rFonts w:ascii="Times New Roman" w:hAnsi="Times New Roman" w:cs="Times New Roman"/>
          <w:sz w:val="28"/>
          <w:szCs w:val="28"/>
        </w:rPr>
      </w:pPr>
    </w:p>
    <w:p w:rsidR="001672DC" w:rsidRPr="00140B7E" w:rsidRDefault="001672DC" w:rsidP="001672DC">
      <w:pPr>
        <w:spacing w:after="0" w:line="240" w:lineRule="auto"/>
        <w:jc w:val="center"/>
        <w:rPr>
          <w:rFonts w:ascii="Times New Roman" w:hAnsi="Times New Roman" w:cs="Times New Roman"/>
          <w:sz w:val="28"/>
          <w:szCs w:val="28"/>
        </w:rPr>
      </w:pPr>
      <w:r w:rsidRPr="00140B7E">
        <w:rPr>
          <w:rFonts w:ascii="Times New Roman" w:hAnsi="Times New Roman" w:cs="Times New Roman"/>
          <w:sz w:val="28"/>
          <w:szCs w:val="28"/>
        </w:rPr>
        <w:t>Белгород</w:t>
      </w:r>
    </w:p>
    <w:p w:rsidR="001672DC" w:rsidRDefault="001672DC" w:rsidP="001672DC">
      <w:pPr>
        <w:spacing w:after="0" w:line="240" w:lineRule="auto"/>
        <w:jc w:val="center"/>
        <w:rPr>
          <w:rFonts w:ascii="Times New Roman" w:hAnsi="Times New Roman" w:cs="Times New Roman"/>
          <w:sz w:val="28"/>
          <w:szCs w:val="28"/>
        </w:rPr>
      </w:pPr>
      <w:r w:rsidRPr="00140B7E">
        <w:rPr>
          <w:rFonts w:ascii="Times New Roman" w:hAnsi="Times New Roman" w:cs="Times New Roman"/>
          <w:sz w:val="28"/>
          <w:szCs w:val="28"/>
        </w:rPr>
        <w:t>2016</w:t>
      </w:r>
    </w:p>
    <w:p w:rsidR="00352DD3" w:rsidRDefault="00352DD3"/>
    <w:p w:rsidR="001672DC" w:rsidRDefault="001672DC" w:rsidP="001672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 49</w:t>
      </w: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1672DC" w:rsidRDefault="001672DC" w:rsidP="00167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Полшкова, Н.В. Премия «Книга года - 2016» / Н.В. Полшкова. – Белгород, МУК «Центральная районная библиотека Белгородского района», 2016. </w:t>
      </w:r>
      <w:r w:rsidR="00A30745">
        <w:rPr>
          <w:rFonts w:ascii="Times New Roman" w:hAnsi="Times New Roman" w:cs="Times New Roman"/>
          <w:sz w:val="28"/>
          <w:szCs w:val="28"/>
        </w:rPr>
        <w:t>–</w:t>
      </w:r>
      <w:r>
        <w:rPr>
          <w:rFonts w:ascii="Times New Roman" w:hAnsi="Times New Roman" w:cs="Times New Roman"/>
          <w:sz w:val="28"/>
          <w:szCs w:val="28"/>
        </w:rPr>
        <w:t xml:space="preserve"> </w:t>
      </w:r>
      <w:r w:rsidR="00A30745">
        <w:rPr>
          <w:rFonts w:ascii="Times New Roman" w:hAnsi="Times New Roman" w:cs="Times New Roman"/>
          <w:sz w:val="28"/>
          <w:szCs w:val="28"/>
        </w:rPr>
        <w:t>32 с.</w:t>
      </w: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1C466E">
        <w:rPr>
          <w:rFonts w:ascii="Times New Roman" w:hAnsi="Times New Roman" w:cs="Times New Roman"/>
          <w:sz w:val="28"/>
          <w:szCs w:val="28"/>
        </w:rPr>
        <w:t xml:space="preserve">МУК «Центральная районная </w:t>
      </w:r>
    </w:p>
    <w:p w:rsidR="001672DC" w:rsidRDefault="001672DC" w:rsidP="001672DC">
      <w:pPr>
        <w:spacing w:after="0" w:line="240" w:lineRule="auto"/>
        <w:jc w:val="right"/>
        <w:rPr>
          <w:rFonts w:ascii="Times New Roman" w:hAnsi="Times New Roman" w:cs="Times New Roman"/>
          <w:sz w:val="28"/>
          <w:szCs w:val="28"/>
        </w:rPr>
      </w:pPr>
      <w:r w:rsidRPr="001C466E">
        <w:rPr>
          <w:rFonts w:ascii="Times New Roman" w:hAnsi="Times New Roman" w:cs="Times New Roman"/>
          <w:sz w:val="28"/>
          <w:szCs w:val="28"/>
        </w:rPr>
        <w:t>библиотека Белгородского района»</w:t>
      </w:r>
    </w:p>
    <w:p w:rsidR="000F38CA" w:rsidRDefault="000F38CA" w:rsidP="000F38CA">
      <w:pPr>
        <w:jc w:val="both"/>
      </w:pPr>
    </w:p>
    <w:p w:rsidR="000F38CA" w:rsidRPr="000F38CA" w:rsidRDefault="000F38CA" w:rsidP="000F38CA">
      <w:pPr>
        <w:jc w:val="both"/>
        <w:rPr>
          <w:sz w:val="28"/>
          <w:lang w:eastAsia="ru-RU"/>
        </w:rPr>
      </w:pPr>
    </w:p>
    <w:p w:rsidR="000F38CA" w:rsidRPr="006D467B" w:rsidRDefault="000F38CA" w:rsidP="000F38CA">
      <w:pPr>
        <w:jc w:val="center"/>
        <w:rPr>
          <w:rFonts w:ascii="Times New Roman" w:hAnsi="Times New Roman" w:cs="Times New Roman"/>
          <w:b/>
          <w:sz w:val="28"/>
          <w:lang w:eastAsia="ru-RU"/>
        </w:rPr>
      </w:pPr>
      <w:r>
        <w:rPr>
          <w:noProof/>
          <w:lang w:eastAsia="ru-RU"/>
        </w:rPr>
        <w:drawing>
          <wp:anchor distT="0" distB="0" distL="114300" distR="114300" simplePos="0" relativeHeight="251728896" behindDoc="1" locked="0" layoutInCell="1" allowOverlap="1" wp14:anchorId="7BF6E4A2" wp14:editId="49AE16DC">
            <wp:simplePos x="0" y="0"/>
            <wp:positionH relativeFrom="column">
              <wp:posOffset>151130</wp:posOffset>
            </wp:positionH>
            <wp:positionV relativeFrom="paragraph">
              <wp:posOffset>215265</wp:posOffset>
            </wp:positionV>
            <wp:extent cx="4858385" cy="6960235"/>
            <wp:effectExtent l="0" t="0" r="0" b="0"/>
            <wp:wrapNone/>
            <wp:docPr id="3" name="Рисунок 3" descr="http://bizoomie.com/wp-content/uploads/2013/11/post-it-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zoomie.com/wp-content/uploads/2013/11/post-it-gre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8385" cy="696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7B">
        <w:rPr>
          <w:rFonts w:ascii="Times New Roman" w:hAnsi="Times New Roman" w:cs="Times New Roman"/>
          <w:b/>
          <w:sz w:val="28"/>
          <w:lang w:eastAsia="ru-RU"/>
        </w:rPr>
        <w:t>ДЛЯ ЗАМЕТОК</w:t>
      </w:r>
    </w:p>
    <w:p w:rsidR="000F38CA" w:rsidRPr="00E9630C" w:rsidRDefault="000F38CA" w:rsidP="000F38CA">
      <w:pPr>
        <w:jc w:val="both"/>
        <w:rPr>
          <w:sz w:val="28"/>
          <w:lang w:eastAsia="ru-RU"/>
        </w:rPr>
      </w:pPr>
    </w:p>
    <w:p w:rsidR="000F38CA" w:rsidRPr="00E9630C" w:rsidRDefault="000F38CA" w:rsidP="000F38CA">
      <w:pPr>
        <w:jc w:val="both"/>
        <w:rPr>
          <w:sz w:val="28"/>
          <w:lang w:eastAsia="ru-RU"/>
        </w:rPr>
      </w:pPr>
    </w:p>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1672DC" w:rsidRDefault="006F18F0">
      <w:r>
        <w:rPr>
          <w:noProof/>
          <w:lang w:eastAsia="ru-RU"/>
        </w:rPr>
        <w:drawing>
          <wp:anchor distT="0" distB="0" distL="114300" distR="114300" simplePos="0" relativeHeight="251730944" behindDoc="1" locked="0" layoutInCell="1" allowOverlap="1" wp14:anchorId="44F75D3B" wp14:editId="60C076F9">
            <wp:simplePos x="0" y="0"/>
            <wp:positionH relativeFrom="column">
              <wp:posOffset>250190</wp:posOffset>
            </wp:positionH>
            <wp:positionV relativeFrom="paragraph">
              <wp:posOffset>200660</wp:posOffset>
            </wp:positionV>
            <wp:extent cx="2839085" cy="1895475"/>
            <wp:effectExtent l="57150" t="76200" r="56515" b="85725"/>
            <wp:wrapNone/>
            <wp:docPr id="11" name="Рисунок 11" descr="https://cdnimg.rg.ru/i/gallery/366475be/1_3c61e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g.rg.ru/i/gallery/366475be/1_3c61e92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23171">
                      <a:off x="0" y="0"/>
                      <a:ext cx="283908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2DC" w:rsidRDefault="001672DC"/>
    <w:p w:rsidR="001672DC" w:rsidRDefault="001672DC"/>
    <w:p w:rsidR="001672DC" w:rsidRDefault="001672DC"/>
    <w:p w:rsidR="001672DC" w:rsidRDefault="001672DC"/>
    <w:p w:rsidR="001672DC" w:rsidRDefault="006F18F0">
      <w:r>
        <w:rPr>
          <w:noProof/>
          <w:lang w:eastAsia="ru-RU"/>
        </w:rPr>
        <w:drawing>
          <wp:anchor distT="0" distB="0" distL="114300" distR="114300" simplePos="0" relativeHeight="251732992" behindDoc="1" locked="0" layoutInCell="1" allowOverlap="1" wp14:anchorId="3CEF82A9" wp14:editId="4B7456E6">
            <wp:simplePos x="0" y="0"/>
            <wp:positionH relativeFrom="column">
              <wp:posOffset>1894205</wp:posOffset>
            </wp:positionH>
            <wp:positionV relativeFrom="paragraph">
              <wp:posOffset>163830</wp:posOffset>
            </wp:positionV>
            <wp:extent cx="2733040" cy="1824355"/>
            <wp:effectExtent l="152400" t="247650" r="162560" b="252095"/>
            <wp:wrapNone/>
            <wp:docPr id="12" name="Рисунок 12" descr="https://cdnimg.rg.ru/i/gallery/366475be/2_186f8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g.rg.ru/i/gallery/366475be/2_186f8a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66637">
                      <a:off x="0" y="0"/>
                      <a:ext cx="2733040"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2DC" w:rsidRDefault="001672DC"/>
    <w:p w:rsidR="001672DC" w:rsidRDefault="001672DC"/>
    <w:p w:rsidR="001672DC" w:rsidRDefault="001672DC"/>
    <w:p w:rsidR="001672DC" w:rsidRDefault="001672DC"/>
    <w:p w:rsidR="001672DC" w:rsidRDefault="001672DC"/>
    <w:p w:rsidR="001672DC" w:rsidRDefault="006F18F0">
      <w:r>
        <w:rPr>
          <w:noProof/>
          <w:lang w:eastAsia="ru-RU"/>
        </w:rPr>
        <w:drawing>
          <wp:anchor distT="0" distB="0" distL="114300" distR="114300" simplePos="0" relativeHeight="251735040" behindDoc="1" locked="0" layoutInCell="1" allowOverlap="1" wp14:anchorId="40923B6F" wp14:editId="44FEE82B">
            <wp:simplePos x="0" y="0"/>
            <wp:positionH relativeFrom="column">
              <wp:posOffset>233045</wp:posOffset>
            </wp:positionH>
            <wp:positionV relativeFrom="paragraph">
              <wp:posOffset>13335</wp:posOffset>
            </wp:positionV>
            <wp:extent cx="2674620" cy="1785620"/>
            <wp:effectExtent l="190500" t="304800" r="163830" b="309880"/>
            <wp:wrapNone/>
            <wp:docPr id="39" name="Рисунок 39" descr="https://cdnimg.rg.ru/i/gallery/366475be/3_3456c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g.rg.ru/i/gallery/366475be/3_3456c4b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65559">
                      <a:off x="0" y="0"/>
                      <a:ext cx="267462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8CA" w:rsidRDefault="000F38CA"/>
    <w:p w:rsidR="000F38CA" w:rsidRDefault="000F38CA"/>
    <w:p w:rsidR="000F38CA" w:rsidRDefault="000F38CA"/>
    <w:p w:rsidR="000F38CA" w:rsidRDefault="006F18F0">
      <w:r>
        <w:rPr>
          <w:noProof/>
          <w:lang w:eastAsia="ru-RU"/>
        </w:rPr>
        <w:drawing>
          <wp:anchor distT="0" distB="0" distL="114300" distR="114300" simplePos="0" relativeHeight="251737088" behindDoc="1" locked="0" layoutInCell="1" allowOverlap="1" wp14:anchorId="161384F5" wp14:editId="05E06501">
            <wp:simplePos x="0" y="0"/>
            <wp:positionH relativeFrom="column">
              <wp:posOffset>1751965</wp:posOffset>
            </wp:positionH>
            <wp:positionV relativeFrom="paragraph">
              <wp:posOffset>124460</wp:posOffset>
            </wp:positionV>
            <wp:extent cx="2756535" cy="1840230"/>
            <wp:effectExtent l="0" t="0" r="5715" b="7620"/>
            <wp:wrapNone/>
            <wp:docPr id="45" name="Рисунок 45" descr="https://cdnimg.rg.ru/i/gallery/366475be/4_5d1dbb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g.rg.ru/i/gallery/366475be/4_5d1dbbf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53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8CA" w:rsidRDefault="000F38CA"/>
    <w:p w:rsidR="001672DC" w:rsidRDefault="001672DC"/>
    <w:p w:rsidR="001672DC" w:rsidRDefault="001672DC"/>
    <w:p w:rsidR="001672DC" w:rsidRDefault="001672DC"/>
    <w:p w:rsidR="001672DC" w:rsidRDefault="001672DC"/>
    <w:p w:rsidR="001672DC" w:rsidRDefault="001672DC"/>
    <w:p w:rsidR="001672DC" w:rsidRDefault="001672DC">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09E956A" wp14:editId="3ED6DB66">
            <wp:simplePos x="0" y="0"/>
            <wp:positionH relativeFrom="column">
              <wp:posOffset>768350</wp:posOffset>
            </wp:positionH>
            <wp:positionV relativeFrom="paragraph">
              <wp:posOffset>182245</wp:posOffset>
            </wp:positionV>
            <wp:extent cx="3322320" cy="3858895"/>
            <wp:effectExtent l="0" t="0" r="0" b="8255"/>
            <wp:wrapTight wrapText="bothSides">
              <wp:wrapPolygon edited="0">
                <wp:start x="0" y="0"/>
                <wp:lineTo x="0" y="21540"/>
                <wp:lineTo x="21427" y="21540"/>
                <wp:lineTo x="2142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320" cy="3858895"/>
                    </a:xfrm>
                    <a:prstGeom prst="rect">
                      <a:avLst/>
                    </a:prstGeom>
                    <a:noFill/>
                  </pic:spPr>
                </pic:pic>
              </a:graphicData>
            </a:graphic>
            <wp14:sizeRelH relativeFrom="page">
              <wp14:pctWidth>0</wp14:pctWidth>
            </wp14:sizeRelH>
            <wp14:sizeRelV relativeFrom="page">
              <wp14:pctHeight>0</wp14:pctHeight>
            </wp14:sizeRelV>
          </wp:anchor>
        </w:drawing>
      </w:r>
    </w:p>
    <w:p w:rsidR="001672DC" w:rsidRDefault="001672DC"/>
    <w:p w:rsidR="001672DC" w:rsidRDefault="001672DC"/>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Pr="00EE444A"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rPr>
          <w:rFonts w:ascii="Times New Roman" w:hAnsi="Times New Roman" w:cs="Times New Roman"/>
          <w:sz w:val="32"/>
          <w:szCs w:val="28"/>
        </w:rPr>
      </w:pPr>
    </w:p>
    <w:p w:rsidR="001672DC" w:rsidRDefault="001672DC" w:rsidP="001672DC">
      <w:pPr>
        <w:spacing w:after="0" w:line="240" w:lineRule="auto"/>
        <w:jc w:val="center"/>
        <w:rPr>
          <w:rFonts w:ascii="Times New Roman" w:hAnsi="Times New Roman" w:cs="Times New Roman"/>
          <w:sz w:val="32"/>
          <w:szCs w:val="28"/>
        </w:rPr>
      </w:pPr>
    </w:p>
    <w:p w:rsidR="001672DC" w:rsidRPr="00C64D3F" w:rsidRDefault="001672DC" w:rsidP="001672DC">
      <w:pPr>
        <w:spacing w:after="0" w:line="240" w:lineRule="auto"/>
        <w:jc w:val="center"/>
        <w:rPr>
          <w:rFonts w:ascii="Times New Roman" w:hAnsi="Times New Roman" w:cs="Times New Roman"/>
          <w:sz w:val="32"/>
          <w:szCs w:val="28"/>
        </w:rPr>
      </w:pPr>
      <w:r w:rsidRPr="00C64D3F">
        <w:rPr>
          <w:rFonts w:ascii="Times New Roman" w:hAnsi="Times New Roman" w:cs="Times New Roman"/>
          <w:sz w:val="32"/>
          <w:szCs w:val="28"/>
        </w:rPr>
        <w:t>Премия учреждена в 1999 году Федеральным агентством по печати и массовым коммуникациям. Вручается в ходе работы ММКВЯ в девяти номинациях, от «Прозы года» до «Электронной книги». Победителям вручаются призы и дипломы. В 2016 году было вручено десять номинаций.</w:t>
      </w: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Pr="00141E15" w:rsidRDefault="001672DC" w:rsidP="001672DC">
      <w:pPr>
        <w:spacing w:after="0" w:line="240" w:lineRule="auto"/>
        <w:ind w:firstLine="708"/>
        <w:jc w:val="both"/>
        <w:rPr>
          <w:rFonts w:ascii="Times New Roman" w:hAnsi="Times New Roman" w:cs="Times New Roman"/>
          <w:sz w:val="28"/>
          <w:szCs w:val="28"/>
        </w:rPr>
      </w:pPr>
    </w:p>
    <w:p w:rsidR="001672DC" w:rsidRPr="00141E15" w:rsidRDefault="001672DC" w:rsidP="001672DC">
      <w:pPr>
        <w:spacing w:after="0" w:line="240" w:lineRule="auto"/>
        <w:ind w:firstLine="708"/>
        <w:jc w:val="both"/>
        <w:rPr>
          <w:rFonts w:ascii="Times New Roman" w:hAnsi="Times New Roman" w:cs="Times New Roman"/>
          <w:sz w:val="28"/>
          <w:szCs w:val="28"/>
        </w:rPr>
      </w:pP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Гран-при "Книга года" - Ольга Берггольц "Блокадный дневник: (1941-1945)"</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"Проза года" - Алексей Иванов - роман "Ненастье"</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 xml:space="preserve">"Поэзия года" - Олег Чухонцев - сборник "Выходящее из - уходящее за" </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"Книга и кино".- Алексей Баталов - "Сундук артиста"</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"HUMANITAS" - В</w:t>
      </w:r>
      <w:r>
        <w:rPr>
          <w:rFonts w:ascii="Times New Roman" w:hAnsi="Times New Roman" w:cs="Times New Roman"/>
          <w:sz w:val="28"/>
          <w:szCs w:val="28"/>
        </w:rPr>
        <w:t>адим</w:t>
      </w:r>
      <w:r w:rsidRPr="00F03364">
        <w:rPr>
          <w:rFonts w:ascii="Times New Roman" w:hAnsi="Times New Roman" w:cs="Times New Roman"/>
          <w:sz w:val="28"/>
          <w:szCs w:val="28"/>
        </w:rPr>
        <w:t xml:space="preserve"> Черных  - "Летопись жизни и творчества Анны Ахматовой 1889-1966"</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"Отпечатано в России" - Евгения Немировского - "Книги изменившие мир. В 2 т."</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"Вместе с книгой мы растем" - Григорий Кружков -  сборник стихов "Чашка по-английски".</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 xml:space="preserve">"Учебник XXI века" "ушла" изданию "Поэзия. Учебник" под редакцией Максима Амелина. </w:t>
      </w:r>
    </w:p>
    <w:p w:rsidR="001672DC" w:rsidRPr="00F03364"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sidRPr="00F03364">
        <w:rPr>
          <w:rFonts w:ascii="Times New Roman" w:hAnsi="Times New Roman" w:cs="Times New Roman"/>
          <w:sz w:val="28"/>
          <w:szCs w:val="28"/>
        </w:rPr>
        <w:t xml:space="preserve">"АРТ-Книга" у издания "Юрий Васнецов. Материалы к биографии великого художника. В 5 книгах". </w:t>
      </w:r>
    </w:p>
    <w:p w:rsidR="001672DC" w:rsidRDefault="001672DC" w:rsidP="001672DC">
      <w:pPr>
        <w:pStyle w:val="a9"/>
        <w:numPr>
          <w:ilvl w:val="0"/>
          <w:numId w:val="1"/>
        </w:numPr>
        <w:spacing w:after="0" w:line="240" w:lineRule="auto"/>
        <w:ind w:left="1134" w:hanging="708"/>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0AF2D2E7" wp14:editId="20919E3E">
            <wp:simplePos x="0" y="0"/>
            <wp:positionH relativeFrom="column">
              <wp:posOffset>193040</wp:posOffset>
            </wp:positionH>
            <wp:positionV relativeFrom="paragraph">
              <wp:posOffset>596900</wp:posOffset>
            </wp:positionV>
            <wp:extent cx="4858385" cy="1391920"/>
            <wp:effectExtent l="0" t="0" r="0" b="0"/>
            <wp:wrapNone/>
            <wp:docPr id="6" name="Рисунок 6" descr="http://mincultrk.ru/images/cms/data/k/kniga_goda_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cultrk.ru/images/cms/data/k/kniga_goda_rk.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40000"/>
                    <a:stretch/>
                  </pic:blipFill>
                  <pic:spPr bwMode="auto">
                    <a:xfrm>
                      <a:off x="0" y="0"/>
                      <a:ext cx="485838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3364">
        <w:rPr>
          <w:rFonts w:ascii="Times New Roman" w:hAnsi="Times New Roman" w:cs="Times New Roman"/>
          <w:sz w:val="28"/>
          <w:szCs w:val="28"/>
        </w:rPr>
        <w:t>Лишь в одной номинации не было конкурентов - бесспорную победу в "Электронной книге" одержал проект "Весь Толстой в один клик" Владимир Толстой.</w:t>
      </w: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jc w:val="center"/>
        <w:rPr>
          <w:rFonts w:ascii="Times New Roman" w:hAnsi="Times New Roman" w:cs="Times New Roman"/>
          <w:sz w:val="28"/>
          <w:szCs w:val="28"/>
        </w:rPr>
      </w:pPr>
    </w:p>
    <w:p w:rsidR="001672DC" w:rsidRDefault="006F18F0" w:rsidP="001672DC">
      <w:pPr>
        <w:spacing w:after="0" w:line="240" w:lineRule="auto"/>
        <w:jc w:val="center"/>
        <w:rPr>
          <w:rFonts w:ascii="Times New Roman" w:hAnsi="Times New Roman" w:cs="Times New Roman"/>
          <w:sz w:val="28"/>
          <w:szCs w:val="28"/>
        </w:rPr>
      </w:pPr>
      <w:r>
        <w:rPr>
          <w:noProof/>
          <w:lang w:eastAsia="ru-RU"/>
        </w:rPr>
        <w:drawing>
          <wp:anchor distT="0" distB="0" distL="114300" distR="114300" simplePos="0" relativeHeight="251742208" behindDoc="1" locked="0" layoutInCell="1" allowOverlap="1" wp14:anchorId="6B52321F" wp14:editId="4B59ACB2">
            <wp:simplePos x="0" y="0"/>
            <wp:positionH relativeFrom="column">
              <wp:posOffset>153670</wp:posOffset>
            </wp:positionH>
            <wp:positionV relativeFrom="paragraph">
              <wp:posOffset>107950</wp:posOffset>
            </wp:positionV>
            <wp:extent cx="2602230" cy="1951355"/>
            <wp:effectExtent l="0" t="0" r="762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2230" cy="1951355"/>
                    </a:xfrm>
                    <a:prstGeom prst="rect">
                      <a:avLst/>
                    </a:prstGeom>
                  </pic:spPr>
                </pic:pic>
              </a:graphicData>
            </a:graphic>
            <wp14:sizeRelH relativeFrom="page">
              <wp14:pctWidth>0</wp14:pctWidth>
            </wp14:sizeRelH>
            <wp14:sizeRelV relativeFrom="page">
              <wp14:pctHeight>0</wp14:pctHeight>
            </wp14:sizeRelV>
          </wp:anchor>
        </w:drawing>
      </w:r>
    </w:p>
    <w:p w:rsidR="001672DC" w:rsidRDefault="001672DC" w:rsidP="001672DC">
      <w:pPr>
        <w:spacing w:after="0" w:line="240" w:lineRule="auto"/>
        <w:jc w:val="center"/>
        <w:rPr>
          <w:rFonts w:ascii="Times New Roman" w:hAnsi="Times New Roman" w:cs="Times New Roman"/>
          <w:sz w:val="28"/>
          <w:szCs w:val="28"/>
        </w:rPr>
      </w:pPr>
    </w:p>
    <w:p w:rsidR="006F18F0" w:rsidRDefault="006F18F0" w:rsidP="006F18F0">
      <w:pPr>
        <w:jc w:val="both"/>
        <w:rPr>
          <w:rFonts w:ascii="Times New Roman" w:hAnsi="Times New Roman" w:cs="Times New Roman"/>
          <w:sz w:val="28"/>
          <w:szCs w:val="28"/>
        </w:rPr>
      </w:pPr>
    </w:p>
    <w:p w:rsidR="006F18F0" w:rsidRDefault="006F18F0" w:rsidP="006F18F0">
      <w:pPr>
        <w:jc w:val="both"/>
        <w:rPr>
          <w:rFonts w:ascii="Times New Roman" w:hAnsi="Times New Roman" w:cs="Times New Roman"/>
          <w:sz w:val="28"/>
          <w:szCs w:val="28"/>
        </w:rPr>
      </w:pPr>
    </w:p>
    <w:p w:rsidR="006F18F0" w:rsidRPr="00FE31F8" w:rsidRDefault="006F18F0" w:rsidP="006F18F0">
      <w:pPr>
        <w:jc w:val="both"/>
        <w:rPr>
          <w:rFonts w:ascii="Times New Roman" w:hAnsi="Times New Roman" w:cs="Times New Roman"/>
          <w:b/>
          <w:sz w:val="28"/>
          <w:szCs w:val="28"/>
        </w:rPr>
      </w:pPr>
      <w:r>
        <w:rPr>
          <w:rFonts w:ascii="Times New Roman" w:hAnsi="Times New Roman" w:cs="Times New Roman"/>
          <w:sz w:val="28"/>
          <w:szCs w:val="28"/>
        </w:rPr>
        <w:t xml:space="preserve">                                                                      </w:t>
      </w:r>
      <w:hyperlink r:id="rId18" w:history="1">
        <w:r w:rsidRPr="00FE31F8">
          <w:rPr>
            <w:rStyle w:val="aa"/>
            <w:rFonts w:ascii="Times New Roman" w:hAnsi="Times New Roman" w:cs="Times New Roman"/>
            <w:b/>
            <w:sz w:val="28"/>
            <w:szCs w:val="28"/>
          </w:rPr>
          <w:t>http://tolstoy.ru/</w:t>
        </w:r>
      </w:hyperlink>
      <w:r w:rsidRPr="00FE31F8">
        <w:rPr>
          <w:rFonts w:ascii="Times New Roman" w:hAnsi="Times New Roman" w:cs="Times New Roman"/>
          <w:b/>
          <w:sz w:val="28"/>
          <w:szCs w:val="28"/>
        </w:rPr>
        <w:t xml:space="preserve"> </w:t>
      </w:r>
    </w:p>
    <w:p w:rsidR="006F18F0" w:rsidRDefault="006F18F0" w:rsidP="006F18F0">
      <w:pPr>
        <w:jc w:val="both"/>
        <w:rPr>
          <w:rFonts w:ascii="Times New Roman" w:hAnsi="Times New Roman" w:cs="Times New Roman"/>
          <w:sz w:val="28"/>
          <w:szCs w:val="28"/>
        </w:rPr>
      </w:pPr>
    </w:p>
    <w:p w:rsidR="006F18F0" w:rsidRDefault="006F18F0" w:rsidP="006F18F0">
      <w:pPr>
        <w:jc w:val="both"/>
        <w:rPr>
          <w:rFonts w:ascii="Times New Roman" w:hAnsi="Times New Roman" w:cs="Times New Roman"/>
          <w:sz w:val="28"/>
          <w:szCs w:val="28"/>
        </w:rPr>
      </w:pPr>
    </w:p>
    <w:p w:rsidR="006F18F0" w:rsidRPr="00FE31F8" w:rsidRDefault="006F18F0" w:rsidP="006F18F0">
      <w:pPr>
        <w:jc w:val="both"/>
        <w:rPr>
          <w:rFonts w:ascii="Times New Roman" w:hAnsi="Times New Roman" w:cs="Times New Roman"/>
          <w:sz w:val="28"/>
          <w:szCs w:val="28"/>
        </w:rPr>
      </w:pPr>
      <w:r>
        <w:rPr>
          <w:noProof/>
          <w:lang w:eastAsia="ru-RU"/>
        </w:rPr>
        <w:drawing>
          <wp:anchor distT="0" distB="0" distL="114300" distR="114300" simplePos="0" relativeHeight="251739136" behindDoc="1" locked="0" layoutInCell="1" allowOverlap="1" wp14:anchorId="49A3D51C" wp14:editId="2D337C73">
            <wp:simplePos x="0" y="0"/>
            <wp:positionH relativeFrom="column">
              <wp:posOffset>2428875</wp:posOffset>
            </wp:positionH>
            <wp:positionV relativeFrom="paragraph">
              <wp:posOffset>344170</wp:posOffset>
            </wp:positionV>
            <wp:extent cx="2402840" cy="1801495"/>
            <wp:effectExtent l="0" t="0" r="0" b="825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840" cy="1801495"/>
                    </a:xfrm>
                    <a:prstGeom prst="rect">
                      <a:avLst/>
                    </a:prstGeom>
                  </pic:spPr>
                </pic:pic>
              </a:graphicData>
            </a:graphic>
            <wp14:sizeRelH relativeFrom="page">
              <wp14:pctWidth>0</wp14:pctWidth>
            </wp14:sizeRelH>
            <wp14:sizeRelV relativeFrom="page">
              <wp14:pctHeight>0</wp14:pctHeight>
            </wp14:sizeRelV>
          </wp:anchor>
        </w:drawing>
      </w:r>
    </w:p>
    <w:p w:rsidR="006F18F0" w:rsidRDefault="006F18F0" w:rsidP="006F18F0">
      <w:pPr>
        <w:jc w:val="both"/>
      </w:pPr>
    </w:p>
    <w:p w:rsidR="006F18F0" w:rsidRDefault="006F18F0" w:rsidP="006F18F0">
      <w:pPr>
        <w:jc w:val="both"/>
        <w:rPr>
          <w:rFonts w:ascii="Times New Roman" w:hAnsi="Times New Roman" w:cs="Times New Roman"/>
          <w:sz w:val="28"/>
          <w:szCs w:val="28"/>
        </w:rPr>
      </w:pPr>
    </w:p>
    <w:p w:rsidR="006F18F0" w:rsidRPr="000F38CA" w:rsidRDefault="006F18F0" w:rsidP="006F18F0">
      <w:pPr>
        <w:jc w:val="both"/>
        <w:rPr>
          <w:rFonts w:ascii="Times New Roman" w:hAnsi="Times New Roman" w:cs="Times New Roman"/>
          <w:b/>
          <w:sz w:val="28"/>
          <w:szCs w:val="28"/>
        </w:rPr>
      </w:pPr>
    </w:p>
    <w:p w:rsidR="006F18F0" w:rsidRPr="000F38CA" w:rsidRDefault="00E81561" w:rsidP="006F18F0">
      <w:pPr>
        <w:jc w:val="both"/>
        <w:rPr>
          <w:rFonts w:ascii="Times New Roman" w:hAnsi="Times New Roman" w:cs="Times New Roman"/>
          <w:b/>
          <w:sz w:val="28"/>
          <w:szCs w:val="28"/>
        </w:rPr>
      </w:pPr>
      <w:hyperlink r:id="rId20" w:history="1">
        <w:r w:rsidR="006F18F0" w:rsidRPr="00FE31F8">
          <w:rPr>
            <w:rStyle w:val="aa"/>
            <w:rFonts w:ascii="Times New Roman" w:hAnsi="Times New Roman" w:cs="Times New Roman"/>
            <w:b/>
            <w:sz w:val="28"/>
            <w:szCs w:val="28"/>
            <w:lang w:val="en-US"/>
          </w:rPr>
          <w:t>http</w:t>
        </w:r>
        <w:r w:rsidR="006F18F0" w:rsidRPr="000F38CA">
          <w:rPr>
            <w:rStyle w:val="aa"/>
            <w:rFonts w:ascii="Times New Roman" w:hAnsi="Times New Roman" w:cs="Times New Roman"/>
            <w:b/>
            <w:sz w:val="28"/>
            <w:szCs w:val="28"/>
          </w:rPr>
          <w:t>://</w:t>
        </w:r>
        <w:r w:rsidR="006F18F0" w:rsidRPr="00FE31F8">
          <w:rPr>
            <w:rStyle w:val="aa"/>
            <w:rFonts w:ascii="Times New Roman" w:hAnsi="Times New Roman" w:cs="Times New Roman"/>
            <w:b/>
            <w:sz w:val="28"/>
            <w:szCs w:val="28"/>
            <w:lang w:val="en-US"/>
          </w:rPr>
          <w:t>www</w:t>
        </w:r>
        <w:r w:rsidR="006F18F0" w:rsidRPr="000F38CA">
          <w:rPr>
            <w:rStyle w:val="aa"/>
            <w:rFonts w:ascii="Times New Roman" w:hAnsi="Times New Roman" w:cs="Times New Roman"/>
            <w:b/>
            <w:sz w:val="28"/>
            <w:szCs w:val="28"/>
          </w:rPr>
          <w:t>.</w:t>
        </w:r>
        <w:r w:rsidR="006F18F0" w:rsidRPr="00FE31F8">
          <w:rPr>
            <w:rStyle w:val="aa"/>
            <w:rFonts w:ascii="Times New Roman" w:hAnsi="Times New Roman" w:cs="Times New Roman"/>
            <w:b/>
            <w:sz w:val="28"/>
            <w:szCs w:val="28"/>
            <w:lang w:val="en-US"/>
          </w:rPr>
          <w:t>readingtolstoy</w:t>
        </w:r>
        <w:r w:rsidR="006F18F0" w:rsidRPr="000F38CA">
          <w:rPr>
            <w:rStyle w:val="aa"/>
            <w:rFonts w:ascii="Times New Roman" w:hAnsi="Times New Roman" w:cs="Times New Roman"/>
            <w:b/>
            <w:sz w:val="28"/>
            <w:szCs w:val="28"/>
          </w:rPr>
          <w:t>.</w:t>
        </w:r>
        <w:r w:rsidR="006F18F0" w:rsidRPr="00FE31F8">
          <w:rPr>
            <w:rStyle w:val="aa"/>
            <w:rFonts w:ascii="Times New Roman" w:hAnsi="Times New Roman" w:cs="Times New Roman"/>
            <w:b/>
            <w:sz w:val="28"/>
            <w:szCs w:val="28"/>
            <w:lang w:val="en-US"/>
          </w:rPr>
          <w:t>ru</w:t>
        </w:r>
        <w:r w:rsidR="006F18F0" w:rsidRPr="000F38CA">
          <w:rPr>
            <w:rStyle w:val="aa"/>
            <w:rFonts w:ascii="Times New Roman" w:hAnsi="Times New Roman" w:cs="Times New Roman"/>
            <w:b/>
            <w:sz w:val="28"/>
            <w:szCs w:val="28"/>
          </w:rPr>
          <w:t>/</w:t>
        </w:r>
      </w:hyperlink>
      <w:r w:rsidR="006F18F0" w:rsidRPr="000F38CA">
        <w:rPr>
          <w:rFonts w:ascii="Times New Roman" w:hAnsi="Times New Roman" w:cs="Times New Roman"/>
          <w:b/>
          <w:sz w:val="28"/>
          <w:szCs w:val="28"/>
        </w:rPr>
        <w:t xml:space="preserve"> </w:t>
      </w:r>
    </w:p>
    <w:p w:rsidR="006F18F0" w:rsidRPr="000F38CA" w:rsidRDefault="006F18F0" w:rsidP="006F18F0">
      <w:pPr>
        <w:jc w:val="both"/>
        <w:rPr>
          <w:rFonts w:ascii="Times New Roman" w:hAnsi="Times New Roman" w:cs="Times New Roman"/>
          <w:b/>
          <w:sz w:val="28"/>
          <w:szCs w:val="28"/>
        </w:rPr>
      </w:pPr>
    </w:p>
    <w:p w:rsidR="006F18F0" w:rsidRPr="000F38CA" w:rsidRDefault="006F18F0" w:rsidP="006F18F0">
      <w:pPr>
        <w:jc w:val="both"/>
        <w:rPr>
          <w:b/>
          <w:sz w:val="28"/>
        </w:rPr>
      </w:pPr>
    </w:p>
    <w:p w:rsidR="006F18F0" w:rsidRPr="000F38CA" w:rsidRDefault="006F18F0" w:rsidP="006F18F0">
      <w:pPr>
        <w:jc w:val="both"/>
        <w:rPr>
          <w:b/>
          <w:sz w:val="28"/>
        </w:rPr>
      </w:pPr>
      <w:r w:rsidRPr="00466E93">
        <w:rPr>
          <w:rStyle w:val="aa"/>
          <w:noProof/>
          <w:sz w:val="28"/>
          <w:lang w:eastAsia="ru-RU"/>
        </w:rPr>
        <w:drawing>
          <wp:anchor distT="0" distB="0" distL="114300" distR="114300" simplePos="0" relativeHeight="251740160" behindDoc="1" locked="0" layoutInCell="1" allowOverlap="1" wp14:anchorId="43C3CCF7" wp14:editId="499AE710">
            <wp:simplePos x="0" y="0"/>
            <wp:positionH relativeFrom="column">
              <wp:posOffset>-92710</wp:posOffset>
            </wp:positionH>
            <wp:positionV relativeFrom="paragraph">
              <wp:posOffset>57150</wp:posOffset>
            </wp:positionV>
            <wp:extent cx="2529205" cy="1896745"/>
            <wp:effectExtent l="0" t="0" r="4445" b="825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205" cy="1896745"/>
                    </a:xfrm>
                    <a:prstGeom prst="rect">
                      <a:avLst/>
                    </a:prstGeom>
                  </pic:spPr>
                </pic:pic>
              </a:graphicData>
            </a:graphic>
            <wp14:sizeRelH relativeFrom="page">
              <wp14:pctWidth>0</wp14:pctWidth>
            </wp14:sizeRelH>
            <wp14:sizeRelV relativeFrom="page">
              <wp14:pctHeight>0</wp14:pctHeight>
            </wp14:sizeRelV>
          </wp:anchor>
        </w:drawing>
      </w:r>
    </w:p>
    <w:p w:rsidR="006F18F0" w:rsidRPr="000F38CA" w:rsidRDefault="006F18F0" w:rsidP="006F18F0">
      <w:pPr>
        <w:jc w:val="both"/>
        <w:rPr>
          <w:b/>
          <w:sz w:val="28"/>
        </w:rPr>
      </w:pPr>
    </w:p>
    <w:p w:rsidR="006F18F0" w:rsidRPr="000F38CA" w:rsidRDefault="006F18F0" w:rsidP="006F18F0">
      <w:pPr>
        <w:jc w:val="both"/>
        <w:rPr>
          <w:b/>
          <w:sz w:val="28"/>
        </w:rPr>
      </w:pPr>
    </w:p>
    <w:p w:rsidR="006F18F0" w:rsidRPr="000F38CA" w:rsidRDefault="006F18F0" w:rsidP="006F18F0">
      <w:pPr>
        <w:jc w:val="both"/>
        <w:rPr>
          <w:b/>
          <w:sz w:val="28"/>
        </w:rPr>
      </w:pPr>
    </w:p>
    <w:p w:rsidR="006F18F0" w:rsidRPr="000F38CA" w:rsidRDefault="006F18F0" w:rsidP="006F18F0">
      <w:pPr>
        <w:jc w:val="both"/>
        <w:rPr>
          <w:sz w:val="28"/>
          <w:lang w:eastAsia="ru-RU"/>
        </w:rPr>
      </w:pPr>
      <w:r w:rsidRPr="000F38CA">
        <w:rPr>
          <w:b/>
          <w:sz w:val="28"/>
        </w:rPr>
        <w:t xml:space="preserve">                                                               </w:t>
      </w:r>
      <w:hyperlink r:id="rId22" w:anchor="y" w:history="1">
        <w:r w:rsidRPr="00FE31F8">
          <w:rPr>
            <w:rStyle w:val="aa"/>
            <w:b/>
            <w:sz w:val="28"/>
            <w:lang w:val="en-US"/>
          </w:rPr>
          <w:t>https</w:t>
        </w:r>
        <w:r w:rsidRPr="000F38CA">
          <w:rPr>
            <w:rStyle w:val="aa"/>
            <w:b/>
            <w:sz w:val="28"/>
          </w:rPr>
          <w:t>://</w:t>
        </w:r>
        <w:r w:rsidRPr="00FE31F8">
          <w:rPr>
            <w:rStyle w:val="aa"/>
            <w:b/>
            <w:sz w:val="28"/>
            <w:lang w:val="en-US"/>
          </w:rPr>
          <w:t>vk</w:t>
        </w:r>
        <w:r w:rsidRPr="000F38CA">
          <w:rPr>
            <w:rStyle w:val="aa"/>
            <w:b/>
            <w:sz w:val="28"/>
          </w:rPr>
          <w:t>.</w:t>
        </w:r>
        <w:r w:rsidRPr="00FE31F8">
          <w:rPr>
            <w:rStyle w:val="aa"/>
            <w:b/>
            <w:sz w:val="28"/>
            <w:lang w:val="en-US"/>
          </w:rPr>
          <w:t>com</w:t>
        </w:r>
        <w:r w:rsidRPr="000F38CA">
          <w:rPr>
            <w:rStyle w:val="aa"/>
            <w:b/>
            <w:sz w:val="28"/>
          </w:rPr>
          <w:t>/</w:t>
        </w:r>
        <w:r w:rsidRPr="00FE31F8">
          <w:rPr>
            <w:rStyle w:val="aa"/>
            <w:b/>
            <w:sz w:val="28"/>
            <w:lang w:val="en-US"/>
          </w:rPr>
          <w:t>readingtolsto</w:t>
        </w:r>
        <w:r w:rsidRPr="00466E93">
          <w:rPr>
            <w:rStyle w:val="aa"/>
            <w:b/>
            <w:sz w:val="28"/>
            <w:lang w:val="en-US"/>
          </w:rPr>
          <w:t>y</w:t>
        </w:r>
      </w:hyperlink>
      <w:r w:rsidRPr="000F38CA">
        <w:rPr>
          <w:b/>
          <w:sz w:val="28"/>
        </w:rPr>
        <w:t xml:space="preserve"> </w:t>
      </w:r>
      <w:r w:rsidRPr="000F38CA">
        <w:rPr>
          <w:sz w:val="28"/>
          <w:lang w:eastAsia="ru-RU"/>
        </w:rPr>
        <w:t xml:space="preserve"> </w:t>
      </w:r>
    </w:p>
    <w:p w:rsidR="006F18F0" w:rsidRPr="000F38CA" w:rsidRDefault="006F18F0" w:rsidP="006F18F0">
      <w:pPr>
        <w:jc w:val="both"/>
        <w:rPr>
          <w:sz w:val="28"/>
          <w:lang w:eastAsia="ru-RU"/>
        </w:rPr>
      </w:pPr>
    </w:p>
    <w:p w:rsidR="006F18F0" w:rsidRPr="00144E33" w:rsidRDefault="006F18F0" w:rsidP="006F18F0">
      <w:pPr>
        <w:spacing w:after="0" w:line="240" w:lineRule="auto"/>
        <w:jc w:val="center"/>
        <w:rPr>
          <w:rFonts w:ascii="Times New Roman" w:hAnsi="Times New Roman" w:cs="Times New Roman"/>
          <w:b/>
          <w:color w:val="C00000"/>
          <w:sz w:val="32"/>
          <w:szCs w:val="28"/>
        </w:rPr>
      </w:pPr>
      <w:r w:rsidRPr="00144E33">
        <w:rPr>
          <w:rFonts w:ascii="Times New Roman" w:hAnsi="Times New Roman" w:cs="Times New Roman"/>
          <w:b/>
          <w:color w:val="C00000"/>
          <w:sz w:val="32"/>
          <w:szCs w:val="28"/>
        </w:rPr>
        <w:lastRenderedPageBreak/>
        <w:t>"Электронная книга"</w:t>
      </w:r>
    </w:p>
    <w:p w:rsidR="006F18F0" w:rsidRDefault="006F18F0" w:rsidP="006F18F0">
      <w:pPr>
        <w:spacing w:after="0" w:line="240" w:lineRule="auto"/>
        <w:ind w:firstLine="708"/>
        <w:jc w:val="both"/>
        <w:rPr>
          <w:rFonts w:ascii="Times New Roman" w:hAnsi="Times New Roman" w:cs="Times New Roman"/>
          <w:b/>
          <w:color w:val="C00000"/>
          <w:sz w:val="28"/>
          <w:szCs w:val="28"/>
        </w:rPr>
      </w:pPr>
    </w:p>
    <w:p w:rsidR="006F18F0" w:rsidRDefault="006F18F0" w:rsidP="006F18F0">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44256" behindDoc="1" locked="0" layoutInCell="1" allowOverlap="1" wp14:anchorId="6197EE96" wp14:editId="1CA8ECF3">
            <wp:simplePos x="0" y="0"/>
            <wp:positionH relativeFrom="column">
              <wp:posOffset>-8255</wp:posOffset>
            </wp:positionH>
            <wp:positionV relativeFrom="paragraph">
              <wp:posOffset>286385</wp:posOffset>
            </wp:positionV>
            <wp:extent cx="2030095" cy="1522730"/>
            <wp:effectExtent l="0" t="0" r="8255" b="1270"/>
            <wp:wrapTight wrapText="bothSides">
              <wp:wrapPolygon edited="0">
                <wp:start x="0" y="0"/>
                <wp:lineTo x="0" y="21348"/>
                <wp:lineTo x="21485" y="21348"/>
                <wp:lineTo x="2148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0095" cy="1522730"/>
                    </a:xfrm>
                    <a:prstGeom prst="rect">
                      <a:avLst/>
                    </a:prstGeom>
                  </pic:spPr>
                </pic:pic>
              </a:graphicData>
            </a:graphic>
            <wp14:sizeRelH relativeFrom="page">
              <wp14:pctWidth>0</wp14:pctWidth>
            </wp14:sizeRelH>
            <wp14:sizeRelV relativeFrom="page">
              <wp14:pctHeight>0</wp14:pctHeight>
            </wp14:sizeRelV>
          </wp:anchor>
        </w:drawing>
      </w:r>
      <w:r w:rsidRPr="00EF634D">
        <w:rPr>
          <w:rFonts w:ascii="Times New Roman" w:hAnsi="Times New Roman" w:cs="Times New Roman"/>
          <w:b/>
          <w:color w:val="C00000"/>
          <w:sz w:val="28"/>
          <w:szCs w:val="28"/>
        </w:rPr>
        <w:t>«Весь Толстой в один клик»</w:t>
      </w:r>
      <w:r w:rsidRPr="00EF634D">
        <w:rPr>
          <w:rFonts w:ascii="Times New Roman" w:hAnsi="Times New Roman" w:cs="Times New Roman"/>
          <w:color w:val="C00000"/>
          <w:sz w:val="28"/>
          <w:szCs w:val="28"/>
        </w:rPr>
        <w:t xml:space="preserve"> </w:t>
      </w:r>
      <w:r w:rsidRPr="00EF634D">
        <w:rPr>
          <w:rFonts w:ascii="Times New Roman" w:hAnsi="Times New Roman" w:cs="Times New Roman"/>
          <w:sz w:val="28"/>
          <w:szCs w:val="28"/>
        </w:rPr>
        <w:t>— проект по созданию эталонной электронной версии 90-томного собрания сочинений Льва Толстого, осуществляемый Государственным музеем Л.Н.Толстого, Музеем-усадьбой «Ясная Поляна» и компанией ABBYY, разрабатывающей технологии в области распознавания текстов. Собрание сочинений содержит не только известные произведения писателя, но и редкие рассказы и повести, дневники и письма. Сегодня эта библиографическая редкость доступна в интернете только в виде «тяжелого» архива сканов страниц, но благодаря помощи тысяч волонтеров вскоре появится в удобных форматах и отличном качестве. В результате любой человек сможет просто и бесплатно загрузить любое произведение писателя с сайта tolstoy.ru в свои электронные книги, на пл</w:t>
      </w:r>
      <w:r>
        <w:rPr>
          <w:rFonts w:ascii="Times New Roman" w:hAnsi="Times New Roman" w:cs="Times New Roman"/>
          <w:sz w:val="28"/>
          <w:szCs w:val="28"/>
        </w:rPr>
        <w:t>аншеты и смартфоны.</w:t>
      </w:r>
    </w:p>
    <w:p w:rsidR="006F18F0" w:rsidRDefault="006F18F0" w:rsidP="006F18F0">
      <w:pPr>
        <w:spacing w:after="0" w:line="240" w:lineRule="auto"/>
        <w:ind w:firstLine="708"/>
        <w:jc w:val="both"/>
        <w:rPr>
          <w:rFonts w:ascii="Times New Roman" w:hAnsi="Times New Roman" w:cs="Times New Roman"/>
          <w:sz w:val="28"/>
          <w:szCs w:val="28"/>
        </w:rPr>
      </w:pPr>
      <w:r w:rsidRPr="00EF634D">
        <w:rPr>
          <w:rFonts w:ascii="Times New Roman" w:hAnsi="Times New Roman" w:cs="Times New Roman"/>
          <w:sz w:val="28"/>
          <w:szCs w:val="28"/>
        </w:rPr>
        <w:t>Проект стартовал 18 июня, на специально созданном сайте readingtolstoy.ru, и всего через 2 недели люди самых разных профессий и возрастов - инженеры, ИТ-специалисты, врачи, учителя, геологи, филологи, студенты и другие участники из 49 стран вычитали все 90 томов, или 46 000 страниц произведений Л.Н. Толстого. Это уникальный пример краудсо</w:t>
      </w:r>
      <w:r>
        <w:rPr>
          <w:rFonts w:ascii="Times New Roman" w:hAnsi="Times New Roman" w:cs="Times New Roman"/>
          <w:sz w:val="28"/>
          <w:szCs w:val="28"/>
        </w:rPr>
        <w:t>рсингового проекта такого рода.</w:t>
      </w:r>
    </w:p>
    <w:p w:rsidR="006F18F0" w:rsidRPr="00FE31F8" w:rsidRDefault="006F18F0" w:rsidP="006F18F0">
      <w:pPr>
        <w:spacing w:after="0" w:line="240" w:lineRule="auto"/>
        <w:ind w:firstLine="708"/>
        <w:jc w:val="both"/>
        <w:rPr>
          <w:rFonts w:ascii="Times New Roman" w:hAnsi="Times New Roman" w:cs="Times New Roman"/>
          <w:sz w:val="28"/>
          <w:szCs w:val="28"/>
        </w:rPr>
      </w:pPr>
      <w:r w:rsidRPr="00EF634D">
        <w:rPr>
          <w:rFonts w:ascii="Times New Roman" w:hAnsi="Times New Roman" w:cs="Times New Roman"/>
          <w:sz w:val="28"/>
          <w:szCs w:val="28"/>
        </w:rPr>
        <w:t xml:space="preserve">На первом этапе участники должны были скачать программу ABBYY FineReader и проверить все тексты, чтобы исключить возможные ошибки, возникшие при оцифровке. Второй этап проекта подразумевал более тщательную вычитку </w:t>
      </w:r>
      <w:r w:rsidRPr="00FE31F8">
        <w:rPr>
          <w:rFonts w:ascii="Times New Roman" w:hAnsi="Times New Roman" w:cs="Times New Roman"/>
          <w:sz w:val="28"/>
          <w:szCs w:val="28"/>
        </w:rPr>
        <w:t xml:space="preserve">текстов. После третьей, окончательной корректуры всех томов </w:t>
      </w:r>
    </w:p>
    <w:p w:rsidR="006F18F0" w:rsidRDefault="006F18F0" w:rsidP="006F18F0">
      <w:pPr>
        <w:jc w:val="both"/>
        <w:rPr>
          <w:rFonts w:ascii="Times New Roman" w:hAnsi="Times New Roman" w:cs="Times New Roman"/>
          <w:sz w:val="28"/>
          <w:szCs w:val="28"/>
        </w:rPr>
      </w:pPr>
      <w:r w:rsidRPr="00FE31F8">
        <w:rPr>
          <w:rFonts w:ascii="Times New Roman" w:hAnsi="Times New Roman" w:cs="Times New Roman"/>
          <w:sz w:val="28"/>
          <w:szCs w:val="28"/>
        </w:rPr>
        <w:t>специалисты конвертировали тома в PDF с текстовым слоем, а также в форматы электронных книг .fb2 и ePub.</w:t>
      </w:r>
    </w:p>
    <w:p w:rsidR="001672DC" w:rsidRDefault="001672DC" w:rsidP="001672DC">
      <w:pPr>
        <w:spacing w:after="0" w:line="240" w:lineRule="auto"/>
        <w:jc w:val="center"/>
        <w:rPr>
          <w:rFonts w:ascii="Times New Roman" w:hAnsi="Times New Roman" w:cs="Times New Roman"/>
          <w:b/>
          <w:color w:val="C00000"/>
          <w:sz w:val="36"/>
          <w:szCs w:val="28"/>
        </w:rPr>
      </w:pPr>
      <w:r w:rsidRPr="001E4144">
        <w:rPr>
          <w:rFonts w:ascii="Times New Roman" w:hAnsi="Times New Roman" w:cs="Times New Roman"/>
          <w:b/>
          <w:color w:val="C00000"/>
          <w:sz w:val="36"/>
          <w:szCs w:val="28"/>
        </w:rPr>
        <w:t>"Книга года"</w:t>
      </w:r>
    </w:p>
    <w:p w:rsidR="001672DC" w:rsidRPr="001E4144" w:rsidRDefault="001672DC" w:rsidP="001672DC">
      <w:pPr>
        <w:spacing w:after="0" w:line="240" w:lineRule="auto"/>
        <w:ind w:firstLine="708"/>
        <w:jc w:val="both"/>
        <w:rPr>
          <w:rFonts w:ascii="Times New Roman" w:hAnsi="Times New Roman" w:cs="Times New Roman"/>
          <w:b/>
          <w:color w:val="C00000"/>
          <w:sz w:val="36"/>
          <w:szCs w:val="28"/>
        </w:rPr>
      </w:pPr>
    </w:p>
    <w:p w:rsidR="001672DC" w:rsidRPr="00B8794F" w:rsidRDefault="001672DC" w:rsidP="001672DC">
      <w:pPr>
        <w:spacing w:after="0" w:line="240" w:lineRule="auto"/>
        <w:ind w:firstLine="708"/>
        <w:jc w:val="both"/>
        <w:rPr>
          <w:rFonts w:ascii="Times New Roman" w:hAnsi="Times New Roman" w:cs="Times New Roman"/>
          <w:b/>
          <w:sz w:val="28"/>
          <w:szCs w:val="28"/>
        </w:rPr>
      </w:pPr>
      <w:r w:rsidRPr="00124F20">
        <w:rPr>
          <w:rFonts w:ascii="Times New Roman" w:hAnsi="Times New Roman" w:cs="Times New Roman"/>
          <w:b/>
          <w:sz w:val="28"/>
          <w:szCs w:val="28"/>
        </w:rPr>
        <w:t>Берггольц О. Блокадный дневник: (1941-1945) / Сост. Н.А. Стрижкова</w:t>
      </w:r>
      <w:r>
        <w:rPr>
          <w:rFonts w:ascii="Times New Roman" w:hAnsi="Times New Roman" w:cs="Times New Roman"/>
          <w:b/>
          <w:sz w:val="28"/>
          <w:szCs w:val="28"/>
        </w:rPr>
        <w:t>. — Санкт-Петербург</w:t>
      </w:r>
      <w:r w:rsidRPr="00124F20">
        <w:rPr>
          <w:rFonts w:ascii="Times New Roman" w:hAnsi="Times New Roman" w:cs="Times New Roman"/>
          <w:b/>
          <w:sz w:val="28"/>
          <w:szCs w:val="28"/>
        </w:rPr>
        <w:t>: Вита Нова, 2015. — 556 с.</w:t>
      </w:r>
    </w:p>
    <w:p w:rsidR="001672DC" w:rsidRPr="00F61DDC" w:rsidRDefault="001672DC" w:rsidP="001672DC">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590099D8" wp14:editId="071AEAFC">
            <wp:simplePos x="0" y="0"/>
            <wp:positionH relativeFrom="column">
              <wp:posOffset>3077845</wp:posOffset>
            </wp:positionH>
            <wp:positionV relativeFrom="paragraph">
              <wp:posOffset>69850</wp:posOffset>
            </wp:positionV>
            <wp:extent cx="1844040" cy="2552065"/>
            <wp:effectExtent l="171450" t="171450" r="384810" b="362585"/>
            <wp:wrapTight wrapText="bothSides">
              <wp:wrapPolygon edited="0">
                <wp:start x="2455" y="-1451"/>
                <wp:lineTo x="-2008" y="-1129"/>
                <wp:lineTo x="-1785" y="22250"/>
                <wp:lineTo x="1339" y="24508"/>
                <wp:lineTo x="22537" y="24508"/>
                <wp:lineTo x="22760" y="24185"/>
                <wp:lineTo x="25438" y="22250"/>
                <wp:lineTo x="25884" y="645"/>
                <wp:lineTo x="22760" y="-1129"/>
                <wp:lineTo x="21421" y="-1451"/>
                <wp:lineTo x="2455" y="-145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4040" cy="2552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1DDC">
        <w:rPr>
          <w:rFonts w:ascii="Times New Roman" w:hAnsi="Times New Roman" w:cs="Times New Roman"/>
          <w:sz w:val="28"/>
          <w:szCs w:val="28"/>
        </w:rPr>
        <w:t>Дневники, которые поэтесса вела много лет, при её жизни не были опубликованы. После смерти Ольги Берггольц её архив был конфискован властями и помещен в спецхран. Фрагменты дневников и некоторые стихотворения появились в 1980 году в израильском журнале «Время и мы». Большинство не публиковавшегося в России наследия Берггольц вошло в 3-й том собрания её сочинений (1990). Выдержки из дневников о приезде поэтессы в деревню Старое Рахино опубликованы в журнале «Знамя» в 1991 году.</w:t>
      </w:r>
    </w:p>
    <w:p w:rsidR="001672DC" w:rsidRDefault="001672DC" w:rsidP="001672DC">
      <w:pPr>
        <w:spacing w:after="0" w:line="240" w:lineRule="auto"/>
        <w:ind w:firstLine="708"/>
        <w:jc w:val="both"/>
        <w:rPr>
          <w:rFonts w:ascii="Times New Roman" w:hAnsi="Times New Roman" w:cs="Times New Roman"/>
          <w:sz w:val="28"/>
          <w:szCs w:val="28"/>
        </w:rPr>
      </w:pPr>
      <w:r w:rsidRPr="00F61DDC">
        <w:rPr>
          <w:rFonts w:ascii="Times New Roman" w:hAnsi="Times New Roman" w:cs="Times New Roman"/>
          <w:sz w:val="28"/>
          <w:szCs w:val="28"/>
        </w:rPr>
        <w:t>В 2015 году было объявлено о первом полном издании дневников Ольги Берггольц. Подготовкой издания занимался коллектив Российского государственного архива литературы и искусства (РГАЛИ), в котором с 1975 года хранится личный фонд поэтессы.</w:t>
      </w: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r w:rsidRPr="00F61DDC">
        <w:rPr>
          <w:rFonts w:ascii="Times New Roman" w:hAnsi="Times New Roman" w:cs="Times New Roman"/>
          <w:b/>
          <w:color w:val="C00000"/>
          <w:sz w:val="28"/>
          <w:szCs w:val="28"/>
        </w:rPr>
        <w:t>О́льга Фёдоровна Бергго́льц</w:t>
      </w:r>
      <w:r w:rsidRPr="00F61DDC">
        <w:rPr>
          <w:rFonts w:ascii="Times New Roman" w:hAnsi="Times New Roman" w:cs="Times New Roman"/>
          <w:color w:val="C00000"/>
          <w:sz w:val="28"/>
          <w:szCs w:val="28"/>
        </w:rPr>
        <w:t xml:space="preserve"> </w:t>
      </w:r>
      <w:r>
        <w:rPr>
          <w:rFonts w:ascii="Times New Roman" w:hAnsi="Times New Roman" w:cs="Times New Roman"/>
          <w:sz w:val="28"/>
          <w:szCs w:val="28"/>
        </w:rPr>
        <w:t xml:space="preserve">родилась </w:t>
      </w:r>
      <w:r w:rsidRPr="00E76626">
        <w:rPr>
          <w:rFonts w:ascii="Times New Roman" w:hAnsi="Times New Roman" w:cs="Times New Roman"/>
          <w:sz w:val="28"/>
          <w:szCs w:val="28"/>
        </w:rPr>
        <w:t>16</w:t>
      </w:r>
      <w:r>
        <w:rPr>
          <w:rFonts w:ascii="Times New Roman" w:hAnsi="Times New Roman" w:cs="Times New Roman"/>
          <w:sz w:val="28"/>
          <w:szCs w:val="28"/>
        </w:rPr>
        <w:t xml:space="preserve"> мая 1910 года </w:t>
      </w:r>
      <w:r w:rsidRPr="00E76626">
        <w:rPr>
          <w:rFonts w:ascii="Times New Roman" w:hAnsi="Times New Roman" w:cs="Times New Roman"/>
          <w:sz w:val="28"/>
          <w:szCs w:val="28"/>
        </w:rPr>
        <w:t>— русская советская поэтесса, прозаик.</w:t>
      </w:r>
    </w:p>
    <w:p w:rsidR="001672DC" w:rsidRDefault="001672DC" w:rsidP="001672DC">
      <w:pPr>
        <w:spacing w:after="0" w:line="240" w:lineRule="auto"/>
        <w:ind w:firstLine="708"/>
        <w:jc w:val="both"/>
        <w:rPr>
          <w:rFonts w:ascii="Times New Roman" w:hAnsi="Times New Roman" w:cs="Times New Roman"/>
          <w:sz w:val="28"/>
          <w:szCs w:val="28"/>
        </w:rPr>
      </w:pPr>
      <w:r w:rsidRPr="00E76626">
        <w:rPr>
          <w:rFonts w:ascii="Times New Roman" w:hAnsi="Times New Roman" w:cs="Times New Roman"/>
          <w:sz w:val="28"/>
          <w:szCs w:val="28"/>
        </w:rPr>
        <w:t>Детские годы прошли на окраине Невской заставы. С 1918-го по 1920 г. вместе с семьёй жила в Угличе в бывших кельях Богоявленского монастыря. Училась в трудовой школе, которую окончила в 1926 году.</w:t>
      </w:r>
    </w:p>
    <w:p w:rsidR="001672DC" w:rsidRPr="00C64D3F" w:rsidRDefault="001672DC" w:rsidP="001672DC">
      <w:pPr>
        <w:spacing w:after="0" w:line="240" w:lineRule="auto"/>
        <w:jc w:val="center"/>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8480" behindDoc="1" locked="0" layoutInCell="1" allowOverlap="1" wp14:anchorId="7A103370" wp14:editId="5A924DCA">
            <wp:simplePos x="0" y="0"/>
            <wp:positionH relativeFrom="column">
              <wp:posOffset>86360</wp:posOffset>
            </wp:positionH>
            <wp:positionV relativeFrom="paragraph">
              <wp:posOffset>149225</wp:posOffset>
            </wp:positionV>
            <wp:extent cx="1842135" cy="2612390"/>
            <wp:effectExtent l="171450" t="171450" r="386715" b="359410"/>
            <wp:wrapTight wrapText="bothSides">
              <wp:wrapPolygon edited="0">
                <wp:start x="2457" y="-1418"/>
                <wp:lineTo x="-2010" y="-1103"/>
                <wp:lineTo x="-2010" y="22209"/>
                <wp:lineTo x="1340" y="24099"/>
                <wp:lineTo x="1340" y="24414"/>
                <wp:lineTo x="22560" y="24414"/>
                <wp:lineTo x="22784" y="24099"/>
                <wp:lineTo x="25688" y="21737"/>
                <wp:lineTo x="25911" y="630"/>
                <wp:lineTo x="22784" y="-1103"/>
                <wp:lineTo x="21444" y="-1418"/>
                <wp:lineTo x="2457" y="-1418"/>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42135" cy="2612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6626">
        <w:rPr>
          <w:rFonts w:ascii="Times New Roman" w:hAnsi="Times New Roman" w:cs="Times New Roman"/>
          <w:sz w:val="28"/>
          <w:szCs w:val="28"/>
        </w:rPr>
        <w:t>Первое стихотворение поэтессы «Ленин» было напечатано в газете «Красный ткач» в 1925 году, первый рассказ «Заколдованная тропинка» — в журнале «Красный галстук».</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С 1930 года работала в детской литературе, печаталась в журнале «Чиж», издала свою пер</w:t>
      </w:r>
      <w:r>
        <w:rPr>
          <w:rFonts w:ascii="Times New Roman" w:hAnsi="Times New Roman" w:cs="Times New Roman"/>
          <w:sz w:val="28"/>
          <w:szCs w:val="28"/>
        </w:rPr>
        <w:t>вую книгу — «Зима-лето-попугай».</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Окончив в 1930 году университет, уезжает в Казахстан, работая корреспондентом газеты «Советская степь», о чём рассказала в книге «Глубинка» (1932). Вернувшись в Ленинград, работала редактором</w:t>
      </w:r>
      <w:r>
        <w:rPr>
          <w:rFonts w:ascii="Times New Roman" w:hAnsi="Times New Roman" w:cs="Times New Roman"/>
          <w:sz w:val="28"/>
          <w:szCs w:val="28"/>
        </w:rPr>
        <w:t xml:space="preserve"> в газете завода «Электросила» </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 xml:space="preserve">В 1932 году Ольга родила дочь </w:t>
      </w:r>
      <w:r>
        <w:rPr>
          <w:rFonts w:ascii="Times New Roman" w:hAnsi="Times New Roman" w:cs="Times New Roman"/>
          <w:sz w:val="28"/>
          <w:szCs w:val="28"/>
        </w:rPr>
        <w:t>Майю, через год девочка умерла.</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В 1934 году принята в Союз Советских писателей, откуда была исключена 16 мая 1937. Вновь восстановлена в июле 1938, а затем, в св</w:t>
      </w:r>
      <w:r>
        <w:rPr>
          <w:rFonts w:ascii="Times New Roman" w:hAnsi="Times New Roman" w:cs="Times New Roman"/>
          <w:sz w:val="28"/>
          <w:szCs w:val="28"/>
        </w:rPr>
        <w:t>язи с арестом, снова исключена.</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13 декабря 1938 года Берггольц арестовали по обвинению «в связи с врагами народа», а так же как участника контрреволюционного заговора против Ворошилова и Жданова.</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В годы Великой Отечественной войны Ольга оставалась в осаждённом Ленинграде. С августа 1941 работала на радио, почти ежедневно обращалась к мужеству жителей города</w:t>
      </w:r>
    </w:p>
    <w:p w:rsidR="001672DC" w:rsidRDefault="001672DC" w:rsidP="001672DC">
      <w:pPr>
        <w:spacing w:after="0" w:line="240" w:lineRule="auto"/>
        <w:ind w:firstLine="708"/>
        <w:jc w:val="both"/>
        <w:rPr>
          <w:rFonts w:ascii="Times New Roman" w:hAnsi="Times New Roman" w:cs="Times New Roman"/>
          <w:sz w:val="28"/>
          <w:szCs w:val="28"/>
        </w:rPr>
      </w:pPr>
      <w:r w:rsidRPr="00124F20">
        <w:rPr>
          <w:rFonts w:ascii="Times New Roman" w:hAnsi="Times New Roman" w:cs="Times New Roman"/>
          <w:sz w:val="28"/>
          <w:szCs w:val="28"/>
        </w:rPr>
        <w:t>Умерла Ольга Берггольц в Л</w:t>
      </w:r>
      <w:r>
        <w:rPr>
          <w:rFonts w:ascii="Times New Roman" w:hAnsi="Times New Roman" w:cs="Times New Roman"/>
          <w:sz w:val="28"/>
          <w:szCs w:val="28"/>
        </w:rPr>
        <w:t>енинграде 13 ноября 1975 года</w:t>
      </w:r>
      <w:r w:rsidRPr="00124F20">
        <w:rPr>
          <w:rFonts w:ascii="Times New Roman" w:hAnsi="Times New Roman" w:cs="Times New Roman"/>
          <w:sz w:val="28"/>
          <w:szCs w:val="28"/>
        </w:rPr>
        <w:t>. Похоронена на Литераторских м</w:t>
      </w:r>
      <w:r>
        <w:rPr>
          <w:rFonts w:ascii="Times New Roman" w:hAnsi="Times New Roman" w:cs="Times New Roman"/>
          <w:sz w:val="28"/>
          <w:szCs w:val="28"/>
        </w:rPr>
        <w:t>остках Волковского кладбища.</w:t>
      </w:r>
      <w:r w:rsidRPr="00124F20">
        <w:rPr>
          <w:rFonts w:ascii="Times New Roman" w:hAnsi="Times New Roman" w:cs="Times New Roman"/>
          <w:sz w:val="28"/>
          <w:szCs w:val="28"/>
        </w:rPr>
        <w:t xml:space="preserve"> Памятник на могиле поэтес</w:t>
      </w:r>
      <w:r>
        <w:rPr>
          <w:rFonts w:ascii="Times New Roman" w:hAnsi="Times New Roman" w:cs="Times New Roman"/>
          <w:sz w:val="28"/>
          <w:szCs w:val="28"/>
        </w:rPr>
        <w:t>сы появился только в 2005 году.</w:t>
      </w:r>
    </w:p>
    <w:p w:rsidR="006F18F0" w:rsidRPr="003B47D1" w:rsidRDefault="006F18F0" w:rsidP="006F18F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7328" behindDoc="1" locked="0" layoutInCell="1" allowOverlap="1" wp14:anchorId="093CDF4D" wp14:editId="7F4F4876">
            <wp:simplePos x="0" y="0"/>
            <wp:positionH relativeFrom="column">
              <wp:posOffset>2315845</wp:posOffset>
            </wp:positionH>
            <wp:positionV relativeFrom="paragraph">
              <wp:posOffset>144145</wp:posOffset>
            </wp:positionV>
            <wp:extent cx="2505710" cy="2158365"/>
            <wp:effectExtent l="0" t="0" r="0" b="0"/>
            <wp:wrapTight wrapText="bothSides">
              <wp:wrapPolygon edited="0">
                <wp:start x="2463" y="381"/>
                <wp:lineTo x="1642" y="1144"/>
                <wp:lineTo x="328" y="3050"/>
                <wp:lineTo x="328" y="16395"/>
                <wp:lineTo x="821" y="19064"/>
                <wp:lineTo x="2135" y="20590"/>
                <wp:lineTo x="2792" y="20971"/>
                <wp:lineTo x="18885" y="20971"/>
                <wp:lineTo x="19542" y="20590"/>
                <wp:lineTo x="21020" y="19446"/>
                <wp:lineTo x="21348" y="12964"/>
                <wp:lineTo x="21348" y="3050"/>
                <wp:lineTo x="19870" y="953"/>
                <wp:lineTo x="19049" y="381"/>
                <wp:lineTo x="2463" y="381"/>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710" cy="2158365"/>
                    </a:xfrm>
                    <a:prstGeom prst="rect">
                      <a:avLst/>
                    </a:prstGeom>
                    <a:noFill/>
                  </pic:spPr>
                </pic:pic>
              </a:graphicData>
            </a:graphic>
            <wp14:sizeRelH relativeFrom="page">
              <wp14:pctWidth>0</wp14:pctWidth>
            </wp14:sizeRelH>
            <wp14:sizeRelV relativeFrom="page">
              <wp14:pctHeight>0</wp14:pctHeight>
            </wp14:sizeRelV>
          </wp:anchor>
        </w:drawing>
      </w:r>
      <w:r w:rsidRPr="003B47D1">
        <w:rPr>
          <w:rFonts w:ascii="Times New Roman" w:hAnsi="Times New Roman" w:cs="Times New Roman"/>
          <w:sz w:val="28"/>
          <w:szCs w:val="28"/>
        </w:rPr>
        <w:t>где занимался три года.</w:t>
      </w:r>
      <w:r w:rsidRPr="003B47D1">
        <w:rPr>
          <w:sz w:val="28"/>
          <w:szCs w:val="28"/>
        </w:rPr>
        <w:t xml:space="preserve"> </w:t>
      </w:r>
      <w:r w:rsidRPr="003B47D1">
        <w:rPr>
          <w:rFonts w:ascii="Times New Roman" w:hAnsi="Times New Roman" w:cs="Times New Roman"/>
          <w:sz w:val="28"/>
          <w:szCs w:val="28"/>
        </w:rPr>
        <w:t>В 1936 году разрабатывал для Большого Драматического театра в Ленинграде костюмы и декорации к спектаклю по пьесе М. Горького «Мещане».</w:t>
      </w:r>
    </w:p>
    <w:p w:rsidR="006F18F0" w:rsidRPr="003B47D1" w:rsidRDefault="006F18F0" w:rsidP="006F18F0">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1941 г. входил в коллектив художников и поэтов « Боевой карандаш». В конце 1941 г. эвакуировался в Пермь</w:t>
      </w:r>
      <w:r>
        <w:rPr>
          <w:rFonts w:ascii="Times New Roman" w:hAnsi="Times New Roman" w:cs="Times New Roman"/>
          <w:sz w:val="28"/>
          <w:szCs w:val="28"/>
        </w:rPr>
        <w:t>.</w:t>
      </w:r>
    </w:p>
    <w:p w:rsidR="006F18F0" w:rsidRPr="003B47D1" w:rsidRDefault="006F18F0" w:rsidP="006F18F0">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1946 году получил звание заслуженного деятеля искусств РСФСР.</w:t>
      </w:r>
    </w:p>
    <w:p w:rsidR="006F18F0" w:rsidRDefault="006F18F0" w:rsidP="006F18F0">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1946 году летом создаёт ряд пейзажей Сосново</w:t>
      </w:r>
      <w:r>
        <w:rPr>
          <w:rFonts w:ascii="Times New Roman" w:hAnsi="Times New Roman" w:cs="Times New Roman"/>
          <w:sz w:val="28"/>
          <w:szCs w:val="28"/>
        </w:rPr>
        <w:t>.</w:t>
      </w:r>
    </w:p>
    <w:p w:rsidR="006F18F0" w:rsidRDefault="006F18F0" w:rsidP="006F18F0">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1966 г. получил звание народного художника РСФСР.</w:t>
      </w:r>
    </w:p>
    <w:p w:rsidR="006F18F0" w:rsidRPr="003B47D1" w:rsidRDefault="006F18F0" w:rsidP="006F18F0">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 xml:space="preserve">В 1971 году Васнецову была присуждена Государственная премия СССР за два сборника русских народных сказок, песенок, загадок « Ладушки» и «Радуга-дуга». </w:t>
      </w:r>
    </w:p>
    <w:p w:rsidR="006F18F0" w:rsidRPr="003B47D1" w:rsidRDefault="006F18F0" w:rsidP="006F18F0">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Умер 3 мая 1973 года. Похоронен в Санкт-Петербурге на Богословском кладбище.</w:t>
      </w:r>
    </w:p>
    <w:p w:rsidR="006F18F0" w:rsidRPr="003B47D1" w:rsidRDefault="006F18F0" w:rsidP="006F18F0">
      <w:pPr>
        <w:spacing w:after="0" w:line="240" w:lineRule="auto"/>
        <w:ind w:firstLine="708"/>
        <w:jc w:val="both"/>
        <w:rPr>
          <w:rFonts w:ascii="Times New Roman" w:hAnsi="Times New Roman" w:cs="Times New Roman"/>
          <w:sz w:val="28"/>
          <w:szCs w:val="28"/>
        </w:rPr>
      </w:pPr>
    </w:p>
    <w:p w:rsidR="006F18F0" w:rsidRDefault="006F18F0" w:rsidP="006F18F0">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46304" behindDoc="1" locked="0" layoutInCell="1" allowOverlap="1" wp14:anchorId="37F20767" wp14:editId="5B12BE14">
            <wp:simplePos x="0" y="0"/>
            <wp:positionH relativeFrom="column">
              <wp:posOffset>2321560</wp:posOffset>
            </wp:positionH>
            <wp:positionV relativeFrom="paragraph">
              <wp:posOffset>203835</wp:posOffset>
            </wp:positionV>
            <wp:extent cx="2350770" cy="1755775"/>
            <wp:effectExtent l="171450" t="171450" r="373380" b="358775"/>
            <wp:wrapTight wrapText="bothSides">
              <wp:wrapPolygon edited="0">
                <wp:start x="1925" y="-2109"/>
                <wp:lineTo x="-1575" y="-1641"/>
                <wp:lineTo x="-1575" y="22498"/>
                <wp:lineTo x="-350" y="24608"/>
                <wp:lineTo x="1050" y="25779"/>
                <wp:lineTo x="22230" y="25779"/>
                <wp:lineTo x="23630" y="24608"/>
                <wp:lineTo x="24681" y="21092"/>
                <wp:lineTo x="24856" y="937"/>
                <wp:lineTo x="22405" y="-1641"/>
                <wp:lineTo x="21355" y="-2109"/>
                <wp:lineTo x="1925" y="-2109"/>
              </wp:wrapPolygon>
            </wp:wrapTight>
            <wp:docPr id="51" name="Рисунок 8" descr="IMG_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0770" cy="1755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F18F0" w:rsidRDefault="006F18F0" w:rsidP="006F18F0">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49376" behindDoc="1" locked="0" layoutInCell="1" allowOverlap="1" wp14:anchorId="01D4A2DC" wp14:editId="55788519">
            <wp:simplePos x="0" y="0"/>
            <wp:positionH relativeFrom="column">
              <wp:posOffset>123825</wp:posOffset>
            </wp:positionH>
            <wp:positionV relativeFrom="paragraph">
              <wp:posOffset>-1905</wp:posOffset>
            </wp:positionV>
            <wp:extent cx="2035175" cy="1519555"/>
            <wp:effectExtent l="304800" t="381000" r="498475" b="594995"/>
            <wp:wrapNone/>
            <wp:docPr id="52" name="Рисунок 7" descr="IMG_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588329">
                      <a:off x="0" y="0"/>
                      <a:ext cx="2035175" cy="1519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1672DC" w:rsidRDefault="001672DC"/>
    <w:p w:rsidR="001672DC" w:rsidRDefault="001672DC"/>
    <w:p w:rsidR="001672DC" w:rsidRDefault="001672DC"/>
    <w:p w:rsidR="001672DC" w:rsidRDefault="001672DC"/>
    <w:p w:rsidR="001672DC" w:rsidRDefault="001672DC"/>
    <w:p w:rsidR="001672DC" w:rsidRDefault="001672DC"/>
    <w:p w:rsidR="001672DC" w:rsidRDefault="001672DC"/>
    <w:p w:rsidR="00860E81" w:rsidRPr="003B47D1" w:rsidRDefault="00860E81" w:rsidP="00860E81">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C00000"/>
          <w:sz w:val="32"/>
          <w:szCs w:val="28"/>
          <w:lang w:eastAsia="ru-RU"/>
        </w:rPr>
        <w:lastRenderedPageBreak/>
        <w:drawing>
          <wp:anchor distT="0" distB="0" distL="114300" distR="114300" simplePos="0" relativeHeight="251752448" behindDoc="1" locked="0" layoutInCell="1" allowOverlap="1" wp14:anchorId="647197A7" wp14:editId="74D3DF52">
            <wp:simplePos x="0" y="0"/>
            <wp:positionH relativeFrom="column">
              <wp:posOffset>2745740</wp:posOffset>
            </wp:positionH>
            <wp:positionV relativeFrom="paragraph">
              <wp:posOffset>285115</wp:posOffset>
            </wp:positionV>
            <wp:extent cx="2212975" cy="2658110"/>
            <wp:effectExtent l="0" t="0" r="0" b="0"/>
            <wp:wrapTight wrapText="bothSides">
              <wp:wrapPolygon edited="0">
                <wp:start x="2789" y="310"/>
                <wp:lineTo x="1859" y="929"/>
                <wp:lineTo x="372" y="2477"/>
                <wp:lineTo x="372" y="18267"/>
                <wp:lineTo x="1488" y="20434"/>
                <wp:lineTo x="2975" y="21208"/>
                <wp:lineTo x="18594" y="21208"/>
                <wp:lineTo x="20267" y="20434"/>
                <wp:lineTo x="21197" y="18267"/>
                <wp:lineTo x="21197" y="2477"/>
                <wp:lineTo x="19524" y="774"/>
                <wp:lineTo x="18594" y="310"/>
                <wp:lineTo x="2789" y="31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975" cy="2658110"/>
                    </a:xfrm>
                    <a:prstGeom prst="rect">
                      <a:avLst/>
                    </a:prstGeom>
                    <a:noFill/>
                  </pic:spPr>
                </pic:pic>
              </a:graphicData>
            </a:graphic>
            <wp14:sizeRelH relativeFrom="page">
              <wp14:pctWidth>0</wp14:pctWidth>
            </wp14:sizeRelH>
            <wp14:sizeRelV relativeFrom="page">
              <wp14:pctHeight>0</wp14:pctHeight>
            </wp14:sizeRelV>
          </wp:anchor>
        </w:drawing>
      </w:r>
      <w:r w:rsidRPr="003B47D1">
        <w:rPr>
          <w:rFonts w:ascii="Times New Roman" w:hAnsi="Times New Roman" w:cs="Times New Roman"/>
          <w:b/>
          <w:color w:val="C00000"/>
          <w:sz w:val="32"/>
          <w:szCs w:val="28"/>
        </w:rPr>
        <w:t>Юрий Алексеевич Васнецов</w:t>
      </w:r>
      <w:r w:rsidRPr="003B47D1">
        <w:rPr>
          <w:rFonts w:ascii="Times New Roman" w:hAnsi="Times New Roman" w:cs="Times New Roman"/>
          <w:color w:val="C00000"/>
          <w:sz w:val="32"/>
          <w:szCs w:val="28"/>
        </w:rPr>
        <w:t xml:space="preserve"> </w:t>
      </w:r>
      <w:r w:rsidRPr="003B47D1">
        <w:rPr>
          <w:rFonts w:ascii="Times New Roman" w:hAnsi="Times New Roman" w:cs="Times New Roman"/>
          <w:sz w:val="28"/>
          <w:szCs w:val="28"/>
        </w:rPr>
        <w:t>(1900—1973) — русский советский художник; живописец, график, театральный художник, иллюстратор. Лауреат Государственной премии СССР (1971).</w:t>
      </w:r>
    </w:p>
    <w:p w:rsidR="00860E81" w:rsidRDefault="00860E81" w:rsidP="00860E81">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Родился 22 марта (4 апреля) 1900 года (по старому стилю) в семье священника в Вятке</w:t>
      </w:r>
      <w:r>
        <w:rPr>
          <w:rFonts w:ascii="Times New Roman" w:hAnsi="Times New Roman" w:cs="Times New Roman"/>
          <w:sz w:val="28"/>
          <w:szCs w:val="28"/>
        </w:rPr>
        <w:t>.</w:t>
      </w:r>
    </w:p>
    <w:p w:rsidR="00860E81" w:rsidRPr="003B47D1" w:rsidRDefault="00860E81" w:rsidP="00860E81">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1919 году окончил Единую школу второй ступени (бывшая Вятская первая мужская гимназия).</w:t>
      </w:r>
    </w:p>
    <w:p w:rsidR="00860E81" w:rsidRPr="003B47D1" w:rsidRDefault="00860E81" w:rsidP="00860E81">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1921 году переехал в Петроград. Поступил на живописный факультет Вхутеина, тогда — ПГСХУМ, где занимался пять лет.</w:t>
      </w:r>
    </w:p>
    <w:p w:rsidR="00860E81" w:rsidRPr="003B47D1" w:rsidRDefault="00860E81" w:rsidP="00860E81">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 1926—1927 гг. вместе с художником В. И. Курдовым продолжил обучение живописи в ГИНХУКе у К. С. Малевича. Был принят в Отдел живописной культуры, руководимый Малевичем.</w:t>
      </w:r>
    </w:p>
    <w:p w:rsidR="00860E81" w:rsidRPr="003B47D1" w:rsidRDefault="00860E81" w:rsidP="00860E81">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51424" behindDoc="1" locked="0" layoutInCell="1" allowOverlap="1" wp14:anchorId="7F2B3E14" wp14:editId="38F977AF">
            <wp:simplePos x="0" y="0"/>
            <wp:positionH relativeFrom="column">
              <wp:posOffset>2370455</wp:posOffset>
            </wp:positionH>
            <wp:positionV relativeFrom="paragraph">
              <wp:posOffset>904240</wp:posOffset>
            </wp:positionV>
            <wp:extent cx="2303780" cy="1520190"/>
            <wp:effectExtent l="171450" t="171450" r="382270" b="365760"/>
            <wp:wrapTight wrapText="bothSides">
              <wp:wrapPolygon edited="0">
                <wp:start x="1965" y="-2436"/>
                <wp:lineTo x="-1607" y="-1895"/>
                <wp:lineTo x="-1607" y="22737"/>
                <wp:lineTo x="-893" y="24090"/>
                <wp:lineTo x="-893" y="24361"/>
                <wp:lineTo x="893" y="25985"/>
                <wp:lineTo x="1072" y="26526"/>
                <wp:lineTo x="22326" y="26526"/>
                <wp:lineTo x="22505" y="25985"/>
                <wp:lineTo x="24291" y="24361"/>
                <wp:lineTo x="24827" y="19759"/>
                <wp:lineTo x="25006" y="1083"/>
                <wp:lineTo x="22505" y="-1895"/>
                <wp:lineTo x="21433" y="-2436"/>
                <wp:lineTo x="1965" y="-2436"/>
              </wp:wrapPolygon>
            </wp:wrapTight>
            <wp:docPr id="54" name="Рисунок 5" descr="vasneco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necov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3780" cy="1520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47D1">
        <w:rPr>
          <w:rFonts w:ascii="Times New Roman" w:hAnsi="Times New Roman" w:cs="Times New Roman"/>
          <w:sz w:val="28"/>
          <w:szCs w:val="28"/>
        </w:rPr>
        <w:t>В 1928 году художественный редактор издательства «Детгиз», В. В. Лебедев привлёк Васнецова к работе над детской книгой. Первые книги, проиллюстрированные Васнецовым — «Карабаш»(1929) и «Болото» В. В. Бианки (1930).</w:t>
      </w:r>
    </w:p>
    <w:p w:rsidR="00860E81" w:rsidRDefault="00860E81" w:rsidP="00860E81">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 xml:space="preserve">В 1932 году поступил в аспирантуру при живописном факультет Всероссийской Академии художеств, </w:t>
      </w:r>
    </w:p>
    <w:p w:rsidR="001672DC" w:rsidRDefault="001672DC"/>
    <w:p w:rsidR="001672DC" w:rsidRDefault="001672DC" w:rsidP="001672DC">
      <w:pPr>
        <w:spacing w:after="0" w:line="240" w:lineRule="auto"/>
        <w:jc w:val="center"/>
        <w:rPr>
          <w:rFonts w:ascii="Times New Roman" w:hAnsi="Times New Roman" w:cs="Times New Roman"/>
          <w:b/>
          <w:color w:val="C00000"/>
          <w:sz w:val="36"/>
          <w:szCs w:val="28"/>
        </w:rPr>
      </w:pPr>
      <w:r>
        <w:rPr>
          <w:rFonts w:ascii="Times New Roman" w:hAnsi="Times New Roman" w:cs="Times New Roman"/>
          <w:b/>
          <w:color w:val="C00000"/>
          <w:sz w:val="36"/>
          <w:szCs w:val="28"/>
        </w:rPr>
        <w:t>«</w:t>
      </w:r>
      <w:r w:rsidRPr="007E7E41">
        <w:rPr>
          <w:rFonts w:ascii="Times New Roman" w:hAnsi="Times New Roman" w:cs="Times New Roman"/>
          <w:b/>
          <w:color w:val="C00000"/>
          <w:sz w:val="36"/>
          <w:szCs w:val="28"/>
        </w:rPr>
        <w:t>Проза года</w:t>
      </w:r>
      <w:r>
        <w:rPr>
          <w:rFonts w:ascii="Times New Roman" w:hAnsi="Times New Roman" w:cs="Times New Roman"/>
          <w:b/>
          <w:color w:val="C00000"/>
          <w:sz w:val="36"/>
          <w:szCs w:val="28"/>
        </w:rPr>
        <w:t>»</w:t>
      </w:r>
    </w:p>
    <w:p w:rsidR="001672DC" w:rsidRDefault="001672DC" w:rsidP="001672DC">
      <w:pPr>
        <w:spacing w:after="0" w:line="240" w:lineRule="auto"/>
        <w:jc w:val="both"/>
        <w:rPr>
          <w:rFonts w:ascii="Times New Roman" w:hAnsi="Times New Roman" w:cs="Times New Roman"/>
          <w:sz w:val="28"/>
          <w:szCs w:val="28"/>
        </w:rPr>
      </w:pPr>
    </w:p>
    <w:p w:rsidR="001672DC" w:rsidRDefault="001672DC" w:rsidP="001672DC">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36A8BEBB" wp14:editId="02A9E960">
            <wp:simplePos x="0" y="0"/>
            <wp:positionH relativeFrom="column">
              <wp:posOffset>3004185</wp:posOffset>
            </wp:positionH>
            <wp:positionV relativeFrom="paragraph">
              <wp:posOffset>132080</wp:posOffset>
            </wp:positionV>
            <wp:extent cx="1774190" cy="2739390"/>
            <wp:effectExtent l="171450" t="171450" r="378460" b="365760"/>
            <wp:wrapTight wrapText="bothSides">
              <wp:wrapPolygon edited="0">
                <wp:start x="2551" y="-1352"/>
                <wp:lineTo x="-2087" y="-1051"/>
                <wp:lineTo x="-2087" y="22231"/>
                <wp:lineTo x="-1160" y="22982"/>
                <wp:lineTo x="-1160" y="23132"/>
                <wp:lineTo x="1160" y="24033"/>
                <wp:lineTo x="1392" y="24334"/>
                <wp:lineTo x="22497" y="24334"/>
                <wp:lineTo x="22729" y="24033"/>
                <wp:lineTo x="25048" y="23132"/>
                <wp:lineTo x="25744" y="20579"/>
                <wp:lineTo x="25976" y="601"/>
                <wp:lineTo x="22729" y="-1051"/>
                <wp:lineTo x="21337" y="-1352"/>
                <wp:lineTo x="2551" y="-135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4778" r="29295"/>
                    <a:stretch/>
                  </pic:blipFill>
                  <pic:spPr bwMode="auto">
                    <a:xfrm>
                      <a:off x="0" y="0"/>
                      <a:ext cx="1774190" cy="2739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72DC" w:rsidRDefault="001672DC" w:rsidP="001672D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Иванов А. В. Ненастье: роман </w:t>
      </w:r>
      <w:r w:rsidRPr="00F61DDC">
        <w:rPr>
          <w:rFonts w:ascii="Times New Roman" w:hAnsi="Times New Roman" w:cs="Times New Roman"/>
          <w:b/>
          <w:sz w:val="28"/>
          <w:szCs w:val="28"/>
        </w:rPr>
        <w:t>/ А</w:t>
      </w:r>
      <w:r>
        <w:rPr>
          <w:rFonts w:ascii="Times New Roman" w:hAnsi="Times New Roman" w:cs="Times New Roman"/>
          <w:b/>
          <w:sz w:val="28"/>
          <w:szCs w:val="28"/>
        </w:rPr>
        <w:t>. Иванов. - Москва: АСТ</w:t>
      </w:r>
      <w:r w:rsidRPr="00F61DDC">
        <w:rPr>
          <w:rFonts w:ascii="Times New Roman" w:hAnsi="Times New Roman" w:cs="Times New Roman"/>
          <w:b/>
          <w:sz w:val="28"/>
          <w:szCs w:val="28"/>
        </w:rPr>
        <w:t>: Редакция</w:t>
      </w:r>
      <w:r>
        <w:rPr>
          <w:rFonts w:ascii="Times New Roman" w:hAnsi="Times New Roman" w:cs="Times New Roman"/>
          <w:b/>
          <w:sz w:val="28"/>
          <w:szCs w:val="28"/>
        </w:rPr>
        <w:t xml:space="preserve"> Елены Шубиной, 2015 – 637 </w:t>
      </w:r>
      <w:r w:rsidRPr="00F61DDC">
        <w:rPr>
          <w:rFonts w:ascii="Times New Roman" w:hAnsi="Times New Roman" w:cs="Times New Roman"/>
          <w:b/>
          <w:sz w:val="28"/>
          <w:szCs w:val="28"/>
        </w:rPr>
        <w:t>с. - (Новый Алексей Иванов)</w:t>
      </w:r>
      <w:r>
        <w:rPr>
          <w:rFonts w:ascii="Times New Roman" w:hAnsi="Times New Roman" w:cs="Times New Roman"/>
          <w:b/>
          <w:sz w:val="28"/>
          <w:szCs w:val="28"/>
        </w:rPr>
        <w:t>.</w:t>
      </w:r>
    </w:p>
    <w:p w:rsidR="001672DC" w:rsidRPr="00F61DDC" w:rsidRDefault="001672DC" w:rsidP="001672DC">
      <w:pPr>
        <w:spacing w:after="0" w:line="240" w:lineRule="auto"/>
        <w:ind w:firstLine="708"/>
        <w:jc w:val="both"/>
        <w:rPr>
          <w:rFonts w:ascii="Times New Roman" w:hAnsi="Times New Roman" w:cs="Times New Roman"/>
          <w:b/>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В основе романа «Ненастье» лежит история Союза ветеранов Афганистана большого и промышленного, но при этом захолустного города Батуева. Хотя роман и построен во многом по реальным событиям вокруг Союза ветеранов Афганистана города Екатеринбурга, его нельзя считать историческим — сюжет и герои являются вымышленными. Реальные истории автор рассказал в книге «Ёбург», которая вышла в 2014 году.</w:t>
      </w:r>
    </w:p>
    <w:p w:rsidR="001672DC" w:rsidRPr="005A63F7"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В «Ненастье» три времени действия: боевые события в Афганистане 1985 года; 90-е годы, ставшие временем расцвета для Союза афганских ветеранов — структуры одновременно и общественной, и криминальной, и являвшейся в то же время бизнес-сообществом; и вторая половина нулевых — время, когда собственность Союза ветеранов стала частной. Роман открывается сценой 2008 года, где простой водитель, бывший солдат Афганской войны в одиночку совершает ограбление машины инкассаторов, мечтая на вырученные деньги покинуть ненастную Россию и отправиться в счастливую долгую жизнь под индийским солнцем. Однако писатель Иванов не верит в светлое будущее, и чаяниям его героя не суждено будет сбыться.</w:t>
      </w:r>
    </w:p>
    <w:p w:rsidR="001672DC" w:rsidRDefault="001672DC"/>
    <w:p w:rsidR="001672DC" w:rsidRDefault="001672DC" w:rsidP="001672DC">
      <w:pPr>
        <w:spacing w:after="0" w:line="240" w:lineRule="auto"/>
        <w:jc w:val="both"/>
        <w:rPr>
          <w:rFonts w:ascii="Times New Roman" w:hAnsi="Times New Roman" w:cs="Times New Roman"/>
          <w:b/>
          <w:color w:val="C00000"/>
          <w:sz w:val="28"/>
          <w:szCs w:val="28"/>
        </w:rPr>
      </w:pPr>
      <w:r w:rsidRPr="00E21FA9">
        <w:rPr>
          <w:b/>
          <w:noProof/>
          <w:color w:val="C00000"/>
          <w:lang w:eastAsia="ru-RU"/>
        </w:rPr>
        <w:lastRenderedPageBreak/>
        <w:drawing>
          <wp:anchor distT="0" distB="0" distL="114300" distR="114300" simplePos="0" relativeHeight="251672576" behindDoc="1" locked="0" layoutInCell="1" allowOverlap="1" wp14:anchorId="60190D2A" wp14:editId="3C1AE344">
            <wp:simplePos x="0" y="0"/>
            <wp:positionH relativeFrom="column">
              <wp:posOffset>2360295</wp:posOffset>
            </wp:positionH>
            <wp:positionV relativeFrom="paragraph">
              <wp:posOffset>52705</wp:posOffset>
            </wp:positionV>
            <wp:extent cx="2381250" cy="1581150"/>
            <wp:effectExtent l="171450" t="171450" r="381000" b="361950"/>
            <wp:wrapTight wrapText="bothSides">
              <wp:wrapPolygon edited="0">
                <wp:start x="1901" y="-2342"/>
                <wp:lineTo x="-1555" y="-1822"/>
                <wp:lineTo x="-1555" y="22641"/>
                <wp:lineTo x="-1210" y="23422"/>
                <wp:lineTo x="864" y="25764"/>
                <wp:lineTo x="1037" y="26284"/>
                <wp:lineTo x="22291" y="26284"/>
                <wp:lineTo x="22464" y="25764"/>
                <wp:lineTo x="24538" y="23422"/>
                <wp:lineTo x="24883" y="1041"/>
                <wp:lineTo x="22464" y="-1822"/>
                <wp:lineTo x="21427" y="-2342"/>
                <wp:lineTo x="1901" y="-2342"/>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38125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1FA9">
        <w:rPr>
          <w:rFonts w:ascii="Times New Roman" w:hAnsi="Times New Roman" w:cs="Times New Roman"/>
          <w:b/>
          <w:color w:val="C00000"/>
          <w:sz w:val="28"/>
          <w:szCs w:val="28"/>
        </w:rPr>
        <w:t xml:space="preserve">Алексе́й Ви́кторович </w:t>
      </w:r>
    </w:p>
    <w:p w:rsidR="001672DC" w:rsidRDefault="001672DC" w:rsidP="001672DC">
      <w:pPr>
        <w:spacing w:after="0" w:line="240" w:lineRule="auto"/>
        <w:jc w:val="both"/>
        <w:rPr>
          <w:rFonts w:ascii="Times New Roman" w:hAnsi="Times New Roman" w:cs="Times New Roman"/>
          <w:sz w:val="28"/>
          <w:szCs w:val="28"/>
        </w:rPr>
      </w:pPr>
      <w:r w:rsidRPr="00E21FA9">
        <w:rPr>
          <w:rFonts w:ascii="Times New Roman" w:hAnsi="Times New Roman" w:cs="Times New Roman"/>
          <w:b/>
          <w:color w:val="C00000"/>
          <w:sz w:val="28"/>
          <w:szCs w:val="28"/>
        </w:rPr>
        <w:t>Ивано́в</w:t>
      </w:r>
      <w:r w:rsidRPr="00A36D37">
        <w:rPr>
          <w:rFonts w:ascii="Times New Roman" w:hAnsi="Times New Roman" w:cs="Times New Roman"/>
          <w:sz w:val="28"/>
          <w:szCs w:val="28"/>
        </w:rPr>
        <w:t xml:space="preserve"> — российский писатель, сценарист. В СМИ его иногда</w:t>
      </w:r>
      <w:r>
        <w:rPr>
          <w:rFonts w:ascii="Times New Roman" w:hAnsi="Times New Roman" w:cs="Times New Roman"/>
          <w:sz w:val="28"/>
          <w:szCs w:val="28"/>
        </w:rPr>
        <w:t xml:space="preserve"> называют также культурологом</w:t>
      </w:r>
      <w:r w:rsidRPr="00A36D37">
        <w:rPr>
          <w:rFonts w:ascii="Times New Roman" w:hAnsi="Times New Roman" w:cs="Times New Roman"/>
          <w:sz w:val="28"/>
          <w:szCs w:val="28"/>
        </w:rPr>
        <w:t>. Лауреат ряда премий.</w:t>
      </w: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Алексей Иванов родился в 1969 году в Горьком в семье инженеров-кораблестроителей. В 1971 году семья переехала в Пермь. После окончания школы Иванов в 1987—1988 годах учился на факультете журналистики Уральского г</w:t>
      </w:r>
      <w:r>
        <w:rPr>
          <w:rFonts w:ascii="Times New Roman" w:hAnsi="Times New Roman" w:cs="Times New Roman"/>
          <w:sz w:val="28"/>
          <w:szCs w:val="28"/>
        </w:rPr>
        <w:t>осударственного университета(Свердловск), но оставил его</w:t>
      </w:r>
      <w:r w:rsidRPr="00A36D37">
        <w:rPr>
          <w:rFonts w:ascii="Times New Roman" w:hAnsi="Times New Roman" w:cs="Times New Roman"/>
          <w:sz w:val="28"/>
          <w:szCs w:val="28"/>
        </w:rPr>
        <w:t>. В 1990 году заново поступил в тот же университет на факультет искусствоведения и культурологии, который окончил в 1996 году, защитив диплом по искусствоведению</w:t>
      </w: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Дебютная публикация — фантастическая повесть «Охота на „Большую Медведицу“» — состоялась в 1990 году в журнале «Уральский следопыт» (Свердловск). Вернувшись в Пермь, Алексей Иванов сменил немало профессий: работал сторожем, школьным учителем, журналистом, преподавателем университета, а также гидом-проводником в турфирме, что привело его к увлечению краеведением.</w:t>
      </w: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Вернулся в литературу и стал известен благодаря роману «Сердце пармы»</w:t>
      </w:r>
      <w:r w:rsidRPr="00A36D37">
        <w:t xml:space="preserve"> </w:t>
      </w:r>
      <w:r w:rsidRPr="00A36D37">
        <w:rPr>
          <w:rFonts w:ascii="Times New Roman" w:hAnsi="Times New Roman" w:cs="Times New Roman"/>
          <w:sz w:val="28"/>
          <w:szCs w:val="28"/>
        </w:rPr>
        <w:t>Иванов также занимался продвижением Пермского края, создавая ему позитивный имидж. Например, в 2009 году по заказу пермских краевых властей был снят презентационный ролик «Хребет России: Пермский край» с участием самого А. Иванова, Ю. Зайцевой и известного журналиста Л. Парфенова</w:t>
      </w: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 xml:space="preserve">При новом губернаторе О. А. Чиркунове отношения Иванова с пермскими властями ухудшились. Пермские региональные власти приобрели коллекции московского </w:t>
      </w: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860E81">
      <w:pPr>
        <w:spacing w:after="0" w:line="240" w:lineRule="auto"/>
        <w:jc w:val="both"/>
        <w:rPr>
          <w:rFonts w:ascii="Times New Roman" w:hAnsi="Times New Roman" w:cs="Times New Roman"/>
          <w:sz w:val="28"/>
          <w:szCs w:val="28"/>
        </w:rPr>
      </w:pPr>
    </w:p>
    <w:p w:rsidR="00860E81" w:rsidRPr="002109F9" w:rsidRDefault="00860E81" w:rsidP="00860E81">
      <w:pPr>
        <w:spacing w:after="0" w:line="240" w:lineRule="auto"/>
        <w:ind w:firstLine="708"/>
        <w:jc w:val="center"/>
        <w:rPr>
          <w:rFonts w:ascii="Times New Roman" w:hAnsi="Times New Roman" w:cs="Times New Roman"/>
          <w:b/>
          <w:color w:val="C00000"/>
          <w:sz w:val="32"/>
          <w:szCs w:val="28"/>
        </w:rPr>
      </w:pPr>
      <w:r w:rsidRPr="002109F9">
        <w:rPr>
          <w:rFonts w:ascii="Times New Roman" w:hAnsi="Times New Roman" w:cs="Times New Roman"/>
          <w:b/>
          <w:color w:val="C00000"/>
          <w:sz w:val="32"/>
          <w:szCs w:val="28"/>
        </w:rPr>
        <w:t>"АРТ-Книга"</w:t>
      </w:r>
    </w:p>
    <w:p w:rsidR="00860E81" w:rsidRPr="002109F9" w:rsidRDefault="00860E81" w:rsidP="00860E81">
      <w:pPr>
        <w:spacing w:after="0" w:line="240" w:lineRule="auto"/>
        <w:ind w:firstLine="708"/>
        <w:jc w:val="both"/>
        <w:rPr>
          <w:rFonts w:ascii="Times New Roman" w:hAnsi="Times New Roman" w:cs="Times New Roman"/>
          <w:b/>
          <w:color w:val="C00000"/>
          <w:sz w:val="32"/>
          <w:szCs w:val="28"/>
        </w:rPr>
      </w:pPr>
    </w:p>
    <w:p w:rsidR="00860E81" w:rsidRPr="00602506" w:rsidRDefault="00860E81" w:rsidP="00860E81">
      <w:pPr>
        <w:spacing w:after="0" w:line="240" w:lineRule="auto"/>
        <w:ind w:firstLine="708"/>
        <w:jc w:val="both"/>
        <w:rPr>
          <w:rFonts w:ascii="Times New Roman" w:hAnsi="Times New Roman" w:cs="Times New Roman"/>
          <w:b/>
          <w:sz w:val="28"/>
          <w:szCs w:val="28"/>
        </w:rPr>
      </w:pPr>
      <w:r w:rsidRPr="00602506">
        <w:rPr>
          <w:rFonts w:ascii="Times New Roman" w:hAnsi="Times New Roman" w:cs="Times New Roman"/>
          <w:b/>
          <w:sz w:val="28"/>
          <w:szCs w:val="28"/>
        </w:rPr>
        <w:t>Юрий Васнецов. Материалы к биографии великого художника. В 5 книгах / Под общ. ред. Е.Ю. Васнецовой. – Москва: Красный пароход, 2011- 2016.</w:t>
      </w:r>
    </w:p>
    <w:p w:rsidR="00860E81" w:rsidRDefault="00860E81" w:rsidP="00860E81">
      <w:pPr>
        <w:spacing w:after="0" w:line="240" w:lineRule="auto"/>
        <w:ind w:firstLine="708"/>
        <w:jc w:val="both"/>
        <w:rPr>
          <w:rFonts w:ascii="Times New Roman" w:hAnsi="Times New Roman" w:cs="Times New Roman"/>
          <w:sz w:val="28"/>
          <w:szCs w:val="28"/>
        </w:rPr>
      </w:pPr>
    </w:p>
    <w:p w:rsidR="00860E81" w:rsidRPr="003B47D1" w:rsidRDefault="00860E81" w:rsidP="00860E81">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54496" behindDoc="1" locked="0" layoutInCell="1" allowOverlap="1" wp14:anchorId="29964BF8" wp14:editId="05ED2DE2">
            <wp:simplePos x="0" y="0"/>
            <wp:positionH relativeFrom="column">
              <wp:posOffset>2348230</wp:posOffset>
            </wp:positionH>
            <wp:positionV relativeFrom="paragraph">
              <wp:posOffset>75565</wp:posOffset>
            </wp:positionV>
            <wp:extent cx="2552065" cy="1787525"/>
            <wp:effectExtent l="0" t="0" r="635" b="3175"/>
            <wp:wrapTight wrapText="bothSides">
              <wp:wrapPolygon edited="0">
                <wp:start x="0" y="0"/>
                <wp:lineTo x="0" y="21408"/>
                <wp:lineTo x="21444" y="21408"/>
                <wp:lineTo x="21444" y="0"/>
                <wp:lineTo x="0" y="0"/>
              </wp:wrapPolygon>
            </wp:wrapTight>
            <wp:docPr id="55" name="Рисунок 55" descr="http://www.s-marshak.ru/lj_liza/knigi/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shak.ru/lj_liza/knigi/5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06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506">
        <w:rPr>
          <w:rFonts w:ascii="Times New Roman" w:hAnsi="Times New Roman" w:cs="Times New Roman"/>
          <w:sz w:val="28"/>
          <w:szCs w:val="28"/>
        </w:rPr>
        <w:t xml:space="preserve"> </w:t>
      </w:r>
      <w:r w:rsidRPr="003B47D1">
        <w:rPr>
          <w:rFonts w:ascii="Times New Roman" w:hAnsi="Times New Roman" w:cs="Times New Roman"/>
          <w:sz w:val="28"/>
          <w:szCs w:val="28"/>
        </w:rPr>
        <w:t>Материалы к биографии великого художника, изве</w:t>
      </w:r>
      <w:r>
        <w:rPr>
          <w:rFonts w:ascii="Times New Roman" w:hAnsi="Times New Roman" w:cs="Times New Roman"/>
          <w:sz w:val="28"/>
          <w:szCs w:val="28"/>
        </w:rPr>
        <w:t>стного иллюстратора детских книг</w:t>
      </w:r>
      <w:r w:rsidRPr="003B47D1">
        <w:rPr>
          <w:rFonts w:ascii="Times New Roman" w:hAnsi="Times New Roman" w:cs="Times New Roman"/>
          <w:sz w:val="28"/>
          <w:szCs w:val="28"/>
        </w:rPr>
        <w:t>. Настоящее издание – это попытка систематизировать все творчество одного художника и своеобразное приглашение к подобной работе исследователей-книгоиздателей.</w:t>
      </w:r>
    </w:p>
    <w:p w:rsidR="00860E81" w:rsidRDefault="00860E81" w:rsidP="00860E81">
      <w:pPr>
        <w:spacing w:after="0" w:line="240" w:lineRule="auto"/>
        <w:ind w:firstLine="708"/>
        <w:jc w:val="both"/>
        <w:rPr>
          <w:rFonts w:ascii="Times New Roman" w:hAnsi="Times New Roman" w:cs="Times New Roman"/>
          <w:sz w:val="28"/>
          <w:szCs w:val="28"/>
        </w:rPr>
      </w:pPr>
      <w:r w:rsidRPr="003B47D1">
        <w:rPr>
          <w:rFonts w:ascii="Times New Roman" w:hAnsi="Times New Roman" w:cs="Times New Roman"/>
          <w:sz w:val="28"/>
          <w:szCs w:val="28"/>
        </w:rPr>
        <w:t>Впервые опубликованные письма художника, написанные с 1930-х по 1970-е годы и раскрывающие историю страны и художественную жизнь тех лет. В книгу включен полный свод сохранившихся воспоминаний современников об одном из самых ярких художников "золотого века"</w:t>
      </w:r>
      <w:r>
        <w:rPr>
          <w:rFonts w:ascii="Times New Roman" w:hAnsi="Times New Roman" w:cs="Times New Roman"/>
          <w:sz w:val="28"/>
          <w:szCs w:val="28"/>
        </w:rPr>
        <w:t xml:space="preserve"> советской книжной иллюстрации.</w:t>
      </w:r>
    </w:p>
    <w:p w:rsidR="00860E81" w:rsidRDefault="00860E81" w:rsidP="00860E8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6544" behindDoc="1" locked="0" layoutInCell="1" allowOverlap="1" wp14:anchorId="30A0C28E" wp14:editId="225481A7">
            <wp:simplePos x="0" y="0"/>
            <wp:positionH relativeFrom="column">
              <wp:posOffset>-73025</wp:posOffset>
            </wp:positionH>
            <wp:positionV relativeFrom="paragraph">
              <wp:posOffset>253365</wp:posOffset>
            </wp:positionV>
            <wp:extent cx="2241550" cy="1567815"/>
            <wp:effectExtent l="0" t="0" r="6350" b="0"/>
            <wp:wrapTight wrapText="bothSides">
              <wp:wrapPolygon edited="0">
                <wp:start x="0" y="0"/>
                <wp:lineTo x="0" y="21259"/>
                <wp:lineTo x="21478" y="21259"/>
                <wp:lineTo x="21478"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1550" cy="1567815"/>
                    </a:xfrm>
                    <a:prstGeom prst="rect">
                      <a:avLst/>
                    </a:prstGeom>
                    <a:noFill/>
                  </pic:spPr>
                </pic:pic>
              </a:graphicData>
            </a:graphic>
            <wp14:sizeRelH relativeFrom="page">
              <wp14:pctWidth>0</wp14:pctWidth>
            </wp14:sizeRelH>
            <wp14:sizeRelV relativeFrom="page">
              <wp14:pctHeight>0</wp14:pctHeight>
            </wp14:sizeRelV>
          </wp:anchor>
        </w:drawing>
      </w:r>
      <w:r w:rsidRPr="003B47D1">
        <w:rPr>
          <w:rFonts w:ascii="Times New Roman" w:hAnsi="Times New Roman" w:cs="Times New Roman"/>
          <w:sz w:val="28"/>
          <w:szCs w:val="28"/>
        </w:rPr>
        <w:t>Представлены чудом уцелевшие фотографии и документы из семейного архива. Впервые воспроизведены ранее неизвестная живопись, графика и подготовительные материалы Юрия Васнецова.</w:t>
      </w: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sz w:val="28"/>
          <w:szCs w:val="28"/>
        </w:rPr>
      </w:pPr>
    </w:p>
    <w:p w:rsidR="002470BD" w:rsidRDefault="002470BD" w:rsidP="002470BD">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58592" behindDoc="1" locked="0" layoutInCell="1" allowOverlap="1" wp14:anchorId="562EB377" wp14:editId="58A7BB9D">
            <wp:simplePos x="0" y="0"/>
            <wp:positionH relativeFrom="column">
              <wp:posOffset>85090</wp:posOffset>
            </wp:positionH>
            <wp:positionV relativeFrom="paragraph">
              <wp:posOffset>328295</wp:posOffset>
            </wp:positionV>
            <wp:extent cx="1278255" cy="1911350"/>
            <wp:effectExtent l="171450" t="171450" r="379095" b="355600"/>
            <wp:wrapTight wrapText="bothSides">
              <wp:wrapPolygon edited="0">
                <wp:start x="3541" y="-1938"/>
                <wp:lineTo x="-2897" y="-1507"/>
                <wp:lineTo x="-2897" y="19160"/>
                <wp:lineTo x="-2253" y="22820"/>
                <wp:lineTo x="1610" y="24973"/>
                <wp:lineTo x="1931" y="25403"/>
                <wp:lineTo x="22855" y="25403"/>
                <wp:lineTo x="23177" y="24973"/>
                <wp:lineTo x="27040" y="22820"/>
                <wp:lineTo x="27684" y="861"/>
                <wp:lineTo x="23177" y="-1507"/>
                <wp:lineTo x="21246" y="-1938"/>
                <wp:lineTo x="3541" y="-1938"/>
              </wp:wrapPolygon>
            </wp:wrapTight>
            <wp:docPr id="57" name="Рисунок 57" descr="Amelin, Max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lin, Maxi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8255" cy="1911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B1840">
        <w:rPr>
          <w:rFonts w:ascii="Times New Roman" w:hAnsi="Times New Roman" w:cs="Times New Roman"/>
          <w:b/>
          <w:color w:val="C00000"/>
          <w:sz w:val="32"/>
          <w:szCs w:val="28"/>
        </w:rPr>
        <w:t>Макси́м Альбе́ртович Аме́лин</w:t>
      </w:r>
      <w:r w:rsidRPr="008B1840">
        <w:rPr>
          <w:rFonts w:ascii="Times New Roman" w:hAnsi="Times New Roman" w:cs="Times New Roman"/>
          <w:sz w:val="28"/>
          <w:szCs w:val="28"/>
        </w:rPr>
        <w:t xml:space="preserve"> русский поэт, переводчик, </w:t>
      </w:r>
      <w:r>
        <w:rPr>
          <w:rFonts w:ascii="Times New Roman" w:hAnsi="Times New Roman" w:cs="Times New Roman"/>
          <w:sz w:val="28"/>
          <w:szCs w:val="28"/>
        </w:rPr>
        <w:t>литературный критик и издатель.</w:t>
      </w:r>
    </w:p>
    <w:p w:rsidR="002470BD" w:rsidRDefault="002470BD" w:rsidP="002470BD">
      <w:pPr>
        <w:spacing w:after="0" w:line="240" w:lineRule="auto"/>
        <w:ind w:firstLine="708"/>
        <w:jc w:val="both"/>
        <w:rPr>
          <w:rFonts w:ascii="Times New Roman" w:hAnsi="Times New Roman" w:cs="Times New Roman"/>
          <w:i/>
          <w:sz w:val="28"/>
          <w:szCs w:val="28"/>
        </w:rPr>
      </w:pPr>
    </w:p>
    <w:p w:rsidR="002470BD" w:rsidRDefault="002470BD" w:rsidP="002470BD">
      <w:pPr>
        <w:spacing w:after="0" w:line="240" w:lineRule="auto"/>
        <w:ind w:firstLine="708"/>
        <w:jc w:val="both"/>
        <w:rPr>
          <w:rFonts w:ascii="Times New Roman" w:hAnsi="Times New Roman" w:cs="Times New Roman"/>
          <w:i/>
          <w:sz w:val="28"/>
          <w:szCs w:val="28"/>
        </w:rPr>
      </w:pPr>
      <w:r w:rsidRPr="001801C9">
        <w:rPr>
          <w:rFonts w:ascii="Times New Roman" w:hAnsi="Times New Roman" w:cs="Times New Roman"/>
          <w:i/>
          <w:sz w:val="28"/>
          <w:szCs w:val="28"/>
        </w:rPr>
        <w:t>«Сейчас многие считают, что наша литература стала старой. Вроде как все уже открыто и ничего больше не надо. Мне кажется, что это не так. Мне кажется, что в ней еще нереализованных возможностей на сто великих поэтов. Ну, может, не на сотню, но уж на несколько десятков — точно».</w:t>
      </w:r>
    </w:p>
    <w:p w:rsidR="002470BD" w:rsidRPr="001801C9" w:rsidRDefault="002470BD" w:rsidP="002470BD">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                                                                           М. Амелин</w:t>
      </w:r>
    </w:p>
    <w:p w:rsidR="002470BD" w:rsidRDefault="002470BD" w:rsidP="002470BD">
      <w:pPr>
        <w:spacing w:after="0" w:line="240" w:lineRule="auto"/>
        <w:ind w:firstLine="708"/>
        <w:jc w:val="both"/>
        <w:rPr>
          <w:rFonts w:ascii="Times New Roman" w:hAnsi="Times New Roman" w:cs="Times New Roman"/>
          <w:sz w:val="28"/>
          <w:szCs w:val="28"/>
        </w:rPr>
      </w:pPr>
    </w:p>
    <w:p w:rsidR="002470BD" w:rsidRDefault="002470BD" w:rsidP="002470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Родился 7 января 1970 года. </w:t>
      </w:r>
      <w:r w:rsidRPr="008B1840">
        <w:rPr>
          <w:rFonts w:ascii="Times New Roman" w:hAnsi="Times New Roman" w:cs="Times New Roman"/>
          <w:sz w:val="28"/>
          <w:szCs w:val="28"/>
        </w:rPr>
        <w:t>В 1988 году окончил Курский торговый техникум (коммерческий ко</w:t>
      </w:r>
      <w:r>
        <w:rPr>
          <w:rFonts w:ascii="Times New Roman" w:hAnsi="Times New Roman" w:cs="Times New Roman"/>
          <w:sz w:val="28"/>
          <w:szCs w:val="28"/>
        </w:rPr>
        <w:t>лледж). Служил в армии рядовым.</w:t>
      </w:r>
    </w:p>
    <w:p w:rsidR="002470BD" w:rsidRDefault="002470BD" w:rsidP="002470BD">
      <w:pPr>
        <w:spacing w:after="0" w:line="240" w:lineRule="auto"/>
        <w:ind w:firstLine="708"/>
        <w:jc w:val="both"/>
        <w:rPr>
          <w:rFonts w:ascii="Times New Roman" w:hAnsi="Times New Roman" w:cs="Times New Roman"/>
          <w:sz w:val="28"/>
          <w:szCs w:val="28"/>
        </w:rPr>
      </w:pPr>
      <w:r w:rsidRPr="008B1840">
        <w:rPr>
          <w:rFonts w:ascii="Times New Roman" w:hAnsi="Times New Roman" w:cs="Times New Roman"/>
          <w:sz w:val="28"/>
          <w:szCs w:val="28"/>
        </w:rPr>
        <w:t>С 1991 по 1994 год учился в Литинституте, занимался в семинаре Олеси Николаевой. С 1995 года работал коммерческим директором в издательстве «Symposium», с 2008 года — главный редактор издательства «ОГИ». Живёт в Москве.</w:t>
      </w:r>
    </w:p>
    <w:p w:rsidR="002470BD" w:rsidRDefault="002470BD" w:rsidP="002470BD">
      <w:pPr>
        <w:spacing w:after="0" w:line="240" w:lineRule="auto"/>
        <w:ind w:firstLine="708"/>
        <w:jc w:val="both"/>
        <w:rPr>
          <w:rFonts w:ascii="Times New Roman" w:hAnsi="Times New Roman" w:cs="Times New Roman"/>
          <w:sz w:val="28"/>
          <w:szCs w:val="28"/>
        </w:rPr>
      </w:pPr>
      <w:r w:rsidRPr="008B1840">
        <w:rPr>
          <w:rFonts w:ascii="Times New Roman" w:hAnsi="Times New Roman" w:cs="Times New Roman"/>
          <w:sz w:val="28"/>
          <w:szCs w:val="28"/>
        </w:rPr>
        <w:t>Печатался в «Новом мире», «Знамени», «Арионе» и других толстых журналах. Автор книг стихов («Dubia», «Холодные оды», «Конь Горгоны») и многочисленных переводов с латыни и древнегреческого.</w:t>
      </w:r>
    </w:p>
    <w:p w:rsidR="001672DC" w:rsidRDefault="002470BD" w:rsidP="002470BD">
      <w:pPr>
        <w:spacing w:after="0" w:line="240" w:lineRule="auto"/>
        <w:ind w:firstLine="708"/>
        <w:jc w:val="both"/>
        <w:rPr>
          <w:rFonts w:ascii="Times New Roman" w:hAnsi="Times New Roman" w:cs="Times New Roman"/>
          <w:sz w:val="28"/>
          <w:szCs w:val="28"/>
        </w:rPr>
      </w:pPr>
      <w:r w:rsidRPr="008B1840">
        <w:rPr>
          <w:rFonts w:ascii="Times New Roman" w:hAnsi="Times New Roman" w:cs="Times New Roman"/>
          <w:sz w:val="28"/>
          <w:szCs w:val="28"/>
        </w:rPr>
        <w:t>Творческую манеру Максима Амелина определила Татьяна Бек, назвавшая его «архаистом-новатором»[2]. Влияние на его творчество оказали русская поэзия XVIII века и античная классика[3][4]. Он создал переводы произведений Катулла, Пиндара, Гомера и других античных классиков. Помимо литературы и переводов, Максим Амелин занимается издательской деятельностью.</w:t>
      </w:r>
    </w:p>
    <w:p w:rsidR="001672DC" w:rsidRDefault="001672DC" w:rsidP="001672DC">
      <w:pPr>
        <w:spacing w:after="0" w:line="240" w:lineRule="auto"/>
        <w:jc w:val="both"/>
        <w:rPr>
          <w:rFonts w:ascii="Times New Roman" w:hAnsi="Times New Roman" w:cs="Times New Roman"/>
          <w:sz w:val="28"/>
          <w:szCs w:val="28"/>
        </w:rPr>
      </w:pPr>
      <w:r w:rsidRPr="00A36D37">
        <w:rPr>
          <w:rFonts w:ascii="Times New Roman" w:hAnsi="Times New Roman" w:cs="Times New Roman"/>
          <w:sz w:val="28"/>
          <w:szCs w:val="28"/>
        </w:rPr>
        <w:t>галериста М. А. Гельмана, которого сделали директором Пермского музея современного искусства</w:t>
      </w:r>
      <w:r>
        <w:rPr>
          <w:rFonts w:ascii="Times New Roman" w:hAnsi="Times New Roman" w:cs="Times New Roman"/>
          <w:sz w:val="28"/>
          <w:szCs w:val="28"/>
        </w:rPr>
        <w:t>.</w:t>
      </w: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Конфликт Иванова с пермскими властями продолжился при новом губернаторе Пермского края В. Ф. Басаргине несмотря на то, что М. А. Гельман был уволен в 2012 году. Новый глава Пермского края вскоре после вступления в должность заявил, что читает книгу А. И</w:t>
      </w:r>
      <w:r>
        <w:rPr>
          <w:rFonts w:ascii="Times New Roman" w:hAnsi="Times New Roman" w:cs="Times New Roman"/>
          <w:sz w:val="28"/>
          <w:szCs w:val="28"/>
        </w:rPr>
        <w:t>ванова «Чердынь — княгиня гор»</w:t>
      </w:r>
      <w:r w:rsidRPr="00A36D37">
        <w:rPr>
          <w:rFonts w:ascii="Times New Roman" w:hAnsi="Times New Roman" w:cs="Times New Roman"/>
          <w:sz w:val="28"/>
          <w:szCs w:val="28"/>
        </w:rPr>
        <w:t>. В поздравлении, которое В. Ф. Басаргин летом 2013 года направил творческому коллективу фильма «Географ глобус пропил», было отмечено, что «жителям Пермского края особенно приятно, что кинокартина снята по мотивам книги пермского писателя Алексея Иванов</w:t>
      </w:r>
      <w:r>
        <w:rPr>
          <w:rFonts w:ascii="Times New Roman" w:hAnsi="Times New Roman" w:cs="Times New Roman"/>
          <w:sz w:val="28"/>
          <w:szCs w:val="28"/>
        </w:rPr>
        <w:t>а»</w:t>
      </w:r>
      <w:r w:rsidRPr="00A36D37">
        <w:rPr>
          <w:rFonts w:ascii="Times New Roman" w:hAnsi="Times New Roman" w:cs="Times New Roman"/>
          <w:sz w:val="28"/>
          <w:szCs w:val="28"/>
        </w:rPr>
        <w:t>. Но уже в октябре 2013 года новым витком противостояния стали слова писателя, расцененные СМИ как бойкот, объявленный Перми. Иванов пояснил, что «стопудово» заслужил, чтобы пермская власть поддерживала его проекты, но раз она его не поддерживает, что он не будет «присутствовать в п</w:t>
      </w:r>
      <w:r>
        <w:rPr>
          <w:rFonts w:ascii="Times New Roman" w:hAnsi="Times New Roman" w:cs="Times New Roman"/>
          <w:sz w:val="28"/>
          <w:szCs w:val="28"/>
        </w:rPr>
        <w:t>ермском публичном пространстве».</w:t>
      </w:r>
    </w:p>
    <w:p w:rsidR="001672DC" w:rsidRDefault="001672DC" w:rsidP="001672DC">
      <w:pPr>
        <w:spacing w:after="0" w:line="240" w:lineRule="auto"/>
        <w:ind w:firstLine="708"/>
        <w:jc w:val="both"/>
        <w:rPr>
          <w:rFonts w:ascii="Times New Roman" w:hAnsi="Times New Roman" w:cs="Times New Roman"/>
          <w:sz w:val="28"/>
          <w:szCs w:val="28"/>
        </w:rPr>
      </w:pPr>
      <w:r w:rsidRPr="00A36D37">
        <w:rPr>
          <w:rFonts w:ascii="Times New Roman" w:hAnsi="Times New Roman" w:cs="Times New Roman"/>
          <w:sz w:val="28"/>
          <w:szCs w:val="28"/>
        </w:rPr>
        <w:t>Исследователи, анализируя работы Алексея Иванова, обращают внимание на то, что за годы литературной деятельности у писателя менялись не только жанровые пристрастия (эволюция шла от фантастики к социальной сатире через реалистические произведения и романы со сложноопределяемыми формальными особенностями), но и творческий почерк.</w:t>
      </w:r>
    </w:p>
    <w:p w:rsidR="001672DC" w:rsidRDefault="001672DC" w:rsidP="001672DC">
      <w:pPr>
        <w:spacing w:after="0" w:line="240" w:lineRule="auto"/>
        <w:ind w:firstLine="708"/>
        <w:jc w:val="both"/>
        <w:rPr>
          <w:rFonts w:ascii="Times New Roman" w:hAnsi="Times New Roman" w:cs="Times New Roman"/>
          <w:sz w:val="28"/>
          <w:szCs w:val="28"/>
        </w:rPr>
      </w:pPr>
      <w:r w:rsidRPr="00E21FA9">
        <w:rPr>
          <w:rFonts w:ascii="Times New Roman" w:hAnsi="Times New Roman" w:cs="Times New Roman"/>
          <w:sz w:val="28"/>
          <w:szCs w:val="28"/>
        </w:rPr>
        <w:t>Трижды номинировался на премию «Национальный бестселлер». Лауреат литературной премии имени Д. Н. Мамина-Сибиряка (2003), премий «Эврика!» (2004), «Старт» (2004), премии имени П. П. Бажова (2004), «Книга года» (2006), «Портал» (2006) и «Мраморный фавн» (2006).</w:t>
      </w:r>
    </w:p>
    <w:p w:rsidR="001672DC" w:rsidRDefault="001672DC" w:rsidP="001672DC">
      <w:pPr>
        <w:spacing w:after="0" w:line="240" w:lineRule="auto"/>
        <w:ind w:firstLine="708"/>
        <w:jc w:val="both"/>
      </w:pPr>
      <w:r w:rsidRPr="00E21FA9">
        <w:rPr>
          <w:rFonts w:ascii="Times New Roman" w:hAnsi="Times New Roman" w:cs="Times New Roman"/>
          <w:sz w:val="28"/>
          <w:szCs w:val="28"/>
        </w:rPr>
        <w:t>В 2016 году стал лауреатом премии «Книга года» в номинации «Проза года» за роман «Ненастье»</w:t>
      </w:r>
      <w:r>
        <w:rPr>
          <w:rFonts w:ascii="Times New Roman" w:hAnsi="Times New Roman" w:cs="Times New Roman"/>
          <w:sz w:val="28"/>
          <w:szCs w:val="28"/>
        </w:rPr>
        <w:t xml:space="preserve">. </w:t>
      </w:r>
      <w:r w:rsidRPr="00E21FA9">
        <w:t xml:space="preserve"> </w:t>
      </w:r>
    </w:p>
    <w:p w:rsidR="001672DC" w:rsidRDefault="001672DC" w:rsidP="001672DC">
      <w:pPr>
        <w:spacing w:after="0" w:line="240" w:lineRule="auto"/>
        <w:ind w:firstLine="708"/>
        <w:jc w:val="both"/>
        <w:rPr>
          <w:rFonts w:ascii="Times New Roman" w:hAnsi="Times New Roman" w:cs="Times New Roman"/>
          <w:sz w:val="28"/>
          <w:szCs w:val="28"/>
        </w:rPr>
      </w:pPr>
      <w:r w:rsidRPr="00E21FA9">
        <w:rPr>
          <w:rFonts w:ascii="Times New Roman" w:hAnsi="Times New Roman" w:cs="Times New Roman"/>
          <w:sz w:val="28"/>
          <w:szCs w:val="28"/>
        </w:rPr>
        <w:t>До 2016 года в течение 10 лет отказывался от участия в премиях</w:t>
      </w:r>
      <w:r>
        <w:rPr>
          <w:rFonts w:ascii="Times New Roman" w:hAnsi="Times New Roman" w:cs="Times New Roman"/>
          <w:sz w:val="28"/>
          <w:szCs w:val="28"/>
        </w:rPr>
        <w:t>.</w:t>
      </w: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center"/>
        <w:rPr>
          <w:rFonts w:ascii="Times New Roman" w:hAnsi="Times New Roman" w:cs="Times New Roman"/>
          <w:b/>
          <w:color w:val="C00000"/>
          <w:sz w:val="36"/>
          <w:szCs w:val="28"/>
        </w:rPr>
      </w:pPr>
      <w:r w:rsidRPr="000D6E20">
        <w:rPr>
          <w:rFonts w:ascii="Times New Roman" w:hAnsi="Times New Roman" w:cs="Times New Roman"/>
          <w:b/>
          <w:color w:val="C00000"/>
          <w:sz w:val="36"/>
          <w:szCs w:val="28"/>
        </w:rPr>
        <w:lastRenderedPageBreak/>
        <w:t>«Поэзия года»</w:t>
      </w:r>
    </w:p>
    <w:p w:rsidR="001672DC" w:rsidRPr="000D6E20" w:rsidRDefault="001672DC" w:rsidP="001672DC">
      <w:pPr>
        <w:spacing w:after="0" w:line="240" w:lineRule="auto"/>
        <w:ind w:firstLine="708"/>
        <w:jc w:val="center"/>
        <w:rPr>
          <w:rFonts w:ascii="Times New Roman" w:hAnsi="Times New Roman" w:cs="Times New Roman"/>
          <w:b/>
          <w:color w:val="C00000"/>
          <w:sz w:val="36"/>
          <w:szCs w:val="28"/>
        </w:rPr>
      </w:pPr>
      <w:r>
        <w:rPr>
          <w:noProof/>
          <w:lang w:eastAsia="ru-RU"/>
        </w:rPr>
        <w:drawing>
          <wp:anchor distT="0" distB="0" distL="114300" distR="114300" simplePos="0" relativeHeight="251674624" behindDoc="1" locked="0" layoutInCell="1" allowOverlap="1" wp14:anchorId="6A279C43" wp14:editId="0CA2ADA1">
            <wp:simplePos x="0" y="0"/>
            <wp:positionH relativeFrom="column">
              <wp:posOffset>-38735</wp:posOffset>
            </wp:positionH>
            <wp:positionV relativeFrom="paragraph">
              <wp:posOffset>193040</wp:posOffset>
            </wp:positionV>
            <wp:extent cx="1541780" cy="2350770"/>
            <wp:effectExtent l="171450" t="171450" r="382270" b="354330"/>
            <wp:wrapTight wrapText="bothSides">
              <wp:wrapPolygon edited="0">
                <wp:start x="2936" y="-1575"/>
                <wp:lineTo x="-2402" y="-1225"/>
                <wp:lineTo x="-2402" y="22230"/>
                <wp:lineTo x="0" y="23981"/>
                <wp:lineTo x="1601" y="24681"/>
                <wp:lineTo x="22685" y="24681"/>
                <wp:lineTo x="24554" y="23981"/>
                <wp:lineTo x="26422" y="21355"/>
                <wp:lineTo x="26689" y="700"/>
                <wp:lineTo x="22952" y="-1225"/>
                <wp:lineTo x="21351" y="-1575"/>
                <wp:lineTo x="2936" y="-157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8426" r="27809"/>
                    <a:stretch/>
                  </pic:blipFill>
                  <pic:spPr bwMode="auto">
                    <a:xfrm>
                      <a:off x="0" y="0"/>
                      <a:ext cx="1541780" cy="2350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72DC" w:rsidRPr="00984348" w:rsidRDefault="001672DC" w:rsidP="001672DC">
      <w:pPr>
        <w:spacing w:after="0" w:line="240" w:lineRule="auto"/>
        <w:ind w:firstLine="708"/>
        <w:jc w:val="both"/>
        <w:rPr>
          <w:rFonts w:ascii="Times New Roman" w:hAnsi="Times New Roman" w:cs="Times New Roman"/>
          <w:b/>
          <w:sz w:val="28"/>
          <w:szCs w:val="28"/>
        </w:rPr>
      </w:pPr>
      <w:r w:rsidRPr="00984348">
        <w:rPr>
          <w:rFonts w:ascii="Times New Roman" w:hAnsi="Times New Roman" w:cs="Times New Roman"/>
          <w:b/>
          <w:sz w:val="28"/>
          <w:szCs w:val="28"/>
        </w:rPr>
        <w:t>Чухонцев, О. Выходящее из —</w:t>
      </w:r>
      <w:r>
        <w:rPr>
          <w:rFonts w:ascii="Times New Roman" w:hAnsi="Times New Roman" w:cs="Times New Roman"/>
          <w:b/>
          <w:sz w:val="28"/>
          <w:szCs w:val="28"/>
        </w:rPr>
        <w:t xml:space="preserve"> уходящее за / О. Чухонцев. - Москва</w:t>
      </w:r>
      <w:r w:rsidRPr="00984348">
        <w:rPr>
          <w:rFonts w:ascii="Times New Roman" w:hAnsi="Times New Roman" w:cs="Times New Roman"/>
          <w:b/>
          <w:sz w:val="28"/>
          <w:szCs w:val="28"/>
        </w:rPr>
        <w:t>: ОГИ, 2015. - 86 с.</w:t>
      </w:r>
    </w:p>
    <w:p w:rsidR="001672DC" w:rsidRDefault="001672DC" w:rsidP="00167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«Книга </w:t>
      </w:r>
      <w:r w:rsidRPr="00984348">
        <w:rPr>
          <w:rFonts w:ascii="Times New Roman" w:hAnsi="Times New Roman" w:cs="Times New Roman"/>
          <w:sz w:val="28"/>
          <w:szCs w:val="28"/>
        </w:rPr>
        <w:t>содержит в себе только новые стихи. Новые по времени: созданные после предыдущей книги «Фифиа» (2003).</w:t>
      </w:r>
    </w:p>
    <w:p w:rsidR="001672DC" w:rsidRDefault="001672DC" w:rsidP="001672DC">
      <w:pPr>
        <w:spacing w:after="0" w:line="240" w:lineRule="auto"/>
        <w:ind w:firstLine="708"/>
        <w:jc w:val="both"/>
        <w:rPr>
          <w:rFonts w:ascii="Times New Roman" w:hAnsi="Times New Roman" w:cs="Times New Roman"/>
          <w:sz w:val="28"/>
          <w:szCs w:val="28"/>
        </w:rPr>
      </w:pPr>
      <w:r w:rsidRPr="00984348">
        <w:rPr>
          <w:rFonts w:ascii="Times New Roman" w:hAnsi="Times New Roman" w:cs="Times New Roman"/>
          <w:sz w:val="28"/>
          <w:szCs w:val="28"/>
        </w:rPr>
        <w:t>Всего под одной обложкой пятьдесят шесть стихотворений. Число немалое (и — явно не без умысла — ровно в два раза большее, чем в «Фифиа»), но если разделить его на количество лет, за которые они были созданы, то получится по четыре-пять в год.</w:t>
      </w:r>
    </w:p>
    <w:p w:rsidR="001672DC" w:rsidRDefault="001672DC" w:rsidP="00167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984348">
        <w:rPr>
          <w:rFonts w:ascii="Times New Roman" w:hAnsi="Times New Roman" w:cs="Times New Roman"/>
          <w:sz w:val="28"/>
          <w:szCs w:val="28"/>
        </w:rPr>
        <w:t>тиховые формы книги разнообразны и в то же время не отвлекают внимания на исключительно техническую сторону дела: примерное равновесие тоники и силлабо-тоники с минимальным вкраплением верлибра, в строфике предпочитаются двустишия и катрены, рифмы, даже щегольские, тесно связаны с общим строем речи и словно скрывают свою виртуозность.</w:t>
      </w:r>
    </w:p>
    <w:p w:rsidR="001672DC" w:rsidRDefault="001672DC" w:rsidP="001672DC">
      <w:pPr>
        <w:spacing w:after="0" w:line="240" w:lineRule="auto"/>
        <w:ind w:firstLine="708"/>
        <w:jc w:val="both"/>
        <w:rPr>
          <w:rFonts w:ascii="Times New Roman" w:hAnsi="Times New Roman" w:cs="Times New Roman"/>
          <w:sz w:val="28"/>
          <w:szCs w:val="28"/>
        </w:rPr>
      </w:pPr>
      <w:r w:rsidRPr="00984348">
        <w:rPr>
          <w:rFonts w:ascii="Times New Roman" w:hAnsi="Times New Roman" w:cs="Times New Roman"/>
          <w:sz w:val="28"/>
          <w:szCs w:val="28"/>
        </w:rPr>
        <w:t>Если стиховые достоинства книги упрятаны внутрь и не бросаются в глаза, то разнообразие жанров и стилей, напротив, словно подчеркивается. Помимо привычных у Чухонцева жанров (элегия, идиллия, сатира, баллада, философская миниатюра, поминальные стихи и стихи-воспоминания, лироэпика) встречаются более редкие (отрывок — то ли часть некоего реально существовавшего текста, то ли искусная имитация фрагмента, по которой можно восстановить целое, духовный стих, молитва, псалом, гимн) и совсем для автора экзотические (сказка и даже рэп).</w:t>
      </w: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p w:rsidR="000600F2" w:rsidRDefault="000600F2" w:rsidP="000600F2">
      <w:pPr>
        <w:spacing w:after="0" w:line="240" w:lineRule="auto"/>
        <w:ind w:firstLine="708"/>
        <w:jc w:val="center"/>
        <w:rPr>
          <w:rFonts w:ascii="Times New Roman" w:hAnsi="Times New Roman" w:cs="Times New Roman"/>
          <w:b/>
          <w:color w:val="C00000"/>
          <w:sz w:val="36"/>
          <w:szCs w:val="28"/>
        </w:rPr>
      </w:pPr>
    </w:p>
    <w:p w:rsidR="000600F2" w:rsidRPr="008E04C1" w:rsidRDefault="000600F2" w:rsidP="000600F2">
      <w:pPr>
        <w:spacing w:after="0" w:line="240" w:lineRule="auto"/>
        <w:ind w:firstLine="708"/>
        <w:jc w:val="center"/>
        <w:rPr>
          <w:rFonts w:ascii="Times New Roman" w:hAnsi="Times New Roman" w:cs="Times New Roman"/>
          <w:b/>
          <w:color w:val="C00000"/>
          <w:sz w:val="36"/>
          <w:szCs w:val="28"/>
        </w:rPr>
      </w:pPr>
      <w:r w:rsidRPr="008E04C1">
        <w:rPr>
          <w:rFonts w:ascii="Times New Roman" w:hAnsi="Times New Roman" w:cs="Times New Roman"/>
          <w:b/>
          <w:color w:val="C00000"/>
          <w:sz w:val="36"/>
          <w:szCs w:val="28"/>
        </w:rPr>
        <w:t>"Учебник XXI века"</w:t>
      </w:r>
    </w:p>
    <w:p w:rsidR="000600F2" w:rsidRDefault="000600F2" w:rsidP="000600F2">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60640" behindDoc="1" locked="0" layoutInCell="1" allowOverlap="1" wp14:anchorId="74D4E867" wp14:editId="26E49E26">
            <wp:simplePos x="0" y="0"/>
            <wp:positionH relativeFrom="column">
              <wp:posOffset>-94615</wp:posOffset>
            </wp:positionH>
            <wp:positionV relativeFrom="paragraph">
              <wp:posOffset>161290</wp:posOffset>
            </wp:positionV>
            <wp:extent cx="2377440" cy="3011805"/>
            <wp:effectExtent l="0" t="0" r="0" b="0"/>
            <wp:wrapTight wrapText="bothSides">
              <wp:wrapPolygon edited="0">
                <wp:start x="2596" y="273"/>
                <wp:lineTo x="1731" y="820"/>
                <wp:lineTo x="346" y="2186"/>
                <wp:lineTo x="346" y="18034"/>
                <wp:lineTo x="1038" y="20220"/>
                <wp:lineTo x="2423" y="20903"/>
                <wp:lineTo x="2769" y="21176"/>
                <wp:lineTo x="18865" y="21176"/>
                <wp:lineTo x="19212" y="20903"/>
                <wp:lineTo x="20423" y="20357"/>
                <wp:lineTo x="20596" y="20220"/>
                <wp:lineTo x="21288" y="18444"/>
                <wp:lineTo x="21288" y="2186"/>
                <wp:lineTo x="19731" y="683"/>
                <wp:lineTo x="18865" y="273"/>
                <wp:lineTo x="2596" y="273"/>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3011805"/>
                    </a:xfrm>
                    <a:prstGeom prst="rect">
                      <a:avLst/>
                    </a:prstGeom>
                    <a:noFill/>
                  </pic:spPr>
                </pic:pic>
              </a:graphicData>
            </a:graphic>
            <wp14:sizeRelH relativeFrom="page">
              <wp14:pctWidth>0</wp14:pctWidth>
            </wp14:sizeRelH>
            <wp14:sizeRelV relativeFrom="page">
              <wp14:pctHeight>0</wp14:pctHeight>
            </wp14:sizeRelV>
          </wp:anchor>
        </w:drawing>
      </w:r>
    </w:p>
    <w:p w:rsidR="000600F2" w:rsidRDefault="000600F2" w:rsidP="000600F2">
      <w:pPr>
        <w:spacing w:after="0" w:line="240" w:lineRule="auto"/>
        <w:ind w:firstLine="708"/>
        <w:jc w:val="both"/>
        <w:rPr>
          <w:rFonts w:ascii="Times New Roman" w:hAnsi="Times New Roman" w:cs="Times New Roman"/>
          <w:sz w:val="28"/>
          <w:szCs w:val="28"/>
        </w:rPr>
      </w:pPr>
    </w:p>
    <w:p w:rsidR="000600F2" w:rsidRPr="00B8794F" w:rsidRDefault="000600F2" w:rsidP="000600F2">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Поэзия: у</w:t>
      </w:r>
      <w:r w:rsidRPr="00B8794F">
        <w:rPr>
          <w:rFonts w:ascii="Times New Roman" w:hAnsi="Times New Roman" w:cs="Times New Roman"/>
          <w:b/>
          <w:sz w:val="28"/>
          <w:szCs w:val="28"/>
        </w:rPr>
        <w:t>чебник / под ред. М. Амелина. – Москва: ОГИ, 2016. – 886 с.</w:t>
      </w:r>
    </w:p>
    <w:p w:rsidR="000600F2" w:rsidRDefault="000600F2" w:rsidP="000600F2">
      <w:pPr>
        <w:spacing w:after="0" w:line="240" w:lineRule="auto"/>
        <w:ind w:firstLine="708"/>
        <w:jc w:val="both"/>
        <w:rPr>
          <w:rFonts w:ascii="Times New Roman" w:hAnsi="Times New Roman" w:cs="Times New Roman"/>
          <w:sz w:val="28"/>
          <w:szCs w:val="28"/>
        </w:rPr>
      </w:pPr>
    </w:p>
    <w:p w:rsidR="000600F2" w:rsidRDefault="000600F2" w:rsidP="000600F2">
      <w:pPr>
        <w:spacing w:after="0" w:line="240" w:lineRule="auto"/>
        <w:ind w:firstLine="708"/>
        <w:jc w:val="both"/>
        <w:rPr>
          <w:rFonts w:ascii="Times New Roman" w:hAnsi="Times New Roman" w:cs="Times New Roman"/>
          <w:sz w:val="28"/>
          <w:szCs w:val="28"/>
        </w:rPr>
      </w:pPr>
      <w:r w:rsidRPr="00165C1B">
        <w:rPr>
          <w:rFonts w:ascii="Times New Roman" w:hAnsi="Times New Roman" w:cs="Times New Roman"/>
          <w:sz w:val="28"/>
          <w:szCs w:val="28"/>
        </w:rPr>
        <w:t>Учебник «Поэзия» формально состоит из двух блоков, следующих друг за другом (порядок чтения блоков — на выбор читателя). Первая часть — теоретическая, вторая — рекомендуемые стихотворения и переводы поэтов XVIII–XXI веков под за</w:t>
      </w:r>
      <w:r>
        <w:rPr>
          <w:rFonts w:ascii="Times New Roman" w:hAnsi="Times New Roman" w:cs="Times New Roman"/>
          <w:sz w:val="28"/>
          <w:szCs w:val="28"/>
        </w:rPr>
        <w:t>головком «Читаем и размышляем».</w:t>
      </w:r>
    </w:p>
    <w:p w:rsidR="000600F2" w:rsidRPr="00165C1B" w:rsidRDefault="000600F2" w:rsidP="000600F2">
      <w:pPr>
        <w:spacing w:after="0" w:line="240" w:lineRule="auto"/>
        <w:ind w:firstLine="708"/>
        <w:jc w:val="both"/>
        <w:rPr>
          <w:rFonts w:ascii="Times New Roman" w:hAnsi="Times New Roman" w:cs="Times New Roman"/>
          <w:sz w:val="28"/>
          <w:szCs w:val="28"/>
        </w:rPr>
      </w:pPr>
      <w:r w:rsidRPr="00165C1B">
        <w:rPr>
          <w:rFonts w:ascii="Times New Roman" w:hAnsi="Times New Roman" w:cs="Times New Roman"/>
          <w:sz w:val="28"/>
          <w:szCs w:val="28"/>
        </w:rPr>
        <w:t>Такой диапазон авторов/текстов очерчивает хронологические границы русской поэзии. Благодаря тематическому принципу мы можем встретить стоящие рядом стихи Александра Пушкина и Геннадия Гора, баллады Иосифа Бродского и современного московского поэта Андрея Родионова.</w:t>
      </w:r>
    </w:p>
    <w:p w:rsidR="000600F2" w:rsidRDefault="000600F2" w:rsidP="000600F2">
      <w:pPr>
        <w:spacing w:after="0" w:line="240" w:lineRule="auto"/>
        <w:ind w:firstLine="708"/>
        <w:jc w:val="both"/>
        <w:rPr>
          <w:rFonts w:ascii="Times New Roman" w:hAnsi="Times New Roman" w:cs="Times New Roman"/>
          <w:sz w:val="28"/>
          <w:szCs w:val="28"/>
        </w:rPr>
      </w:pPr>
      <w:r w:rsidRPr="00165C1B">
        <w:rPr>
          <w:rFonts w:ascii="Times New Roman" w:hAnsi="Times New Roman" w:cs="Times New Roman"/>
          <w:sz w:val="28"/>
          <w:szCs w:val="28"/>
        </w:rPr>
        <w:t>В каждом разделе учебника можно найти познавательные факты о развитии русской словесности, узнать, что именно Николай Карамзин был создателем первого литературного журнала в России и «первым начал совмещать в обустройстве журнала два важных принципа — широту охвата и отчетливость направления». В каком-то смысле этому принципу следует и учебник поэзии.</w:t>
      </w:r>
    </w:p>
    <w:p w:rsidR="000600F2" w:rsidRDefault="000600F2" w:rsidP="000600F2">
      <w:pPr>
        <w:spacing w:after="0" w:line="240" w:lineRule="auto"/>
        <w:ind w:firstLine="708"/>
        <w:jc w:val="both"/>
        <w:rPr>
          <w:rFonts w:ascii="Times New Roman" w:hAnsi="Times New Roman" w:cs="Times New Roman"/>
          <w:sz w:val="28"/>
          <w:szCs w:val="28"/>
        </w:rPr>
      </w:pPr>
    </w:p>
    <w:p w:rsidR="001672DC" w:rsidRDefault="001672DC"/>
    <w:p w:rsidR="00854077" w:rsidRDefault="00854077" w:rsidP="00854077">
      <w:pPr>
        <w:spacing w:after="0" w:line="240" w:lineRule="auto"/>
        <w:ind w:firstLine="708"/>
        <w:jc w:val="center"/>
        <w:rPr>
          <w:rFonts w:ascii="Times New Roman" w:hAnsi="Times New Roman" w:cs="Times New Roman"/>
          <w:b/>
          <w:color w:val="C00000"/>
          <w:sz w:val="32"/>
          <w:szCs w:val="28"/>
        </w:rPr>
      </w:pPr>
    </w:p>
    <w:p w:rsidR="00854077" w:rsidRDefault="00854077" w:rsidP="00854077">
      <w:pPr>
        <w:spacing w:after="0" w:line="240" w:lineRule="auto"/>
        <w:ind w:firstLine="708"/>
        <w:jc w:val="center"/>
        <w:rPr>
          <w:rFonts w:ascii="Times New Roman" w:hAnsi="Times New Roman" w:cs="Times New Roman"/>
          <w:color w:val="C00000"/>
          <w:sz w:val="32"/>
          <w:szCs w:val="28"/>
        </w:rPr>
      </w:pPr>
      <w:r w:rsidRPr="007A447F">
        <w:rPr>
          <w:rFonts w:ascii="Times New Roman" w:hAnsi="Times New Roman" w:cs="Times New Roman"/>
          <w:b/>
          <w:color w:val="C00000"/>
          <w:sz w:val="32"/>
          <w:szCs w:val="28"/>
        </w:rPr>
        <w:t>Кружков Григорий Михайлович</w:t>
      </w:r>
    </w:p>
    <w:p w:rsidR="00854077" w:rsidRDefault="00854077" w:rsidP="00854077">
      <w:pPr>
        <w:spacing w:after="0" w:line="240" w:lineRule="auto"/>
        <w:jc w:val="both"/>
        <w:rPr>
          <w:rFonts w:ascii="Times New Roman" w:hAnsi="Times New Roman" w:cs="Times New Roman"/>
          <w:sz w:val="28"/>
          <w:szCs w:val="28"/>
        </w:rPr>
      </w:pPr>
    </w:p>
    <w:p w:rsidR="00854077" w:rsidRDefault="00854077" w:rsidP="00854077">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62688" behindDoc="1" locked="0" layoutInCell="1" allowOverlap="1" wp14:anchorId="07308E51" wp14:editId="6CD06F72">
            <wp:simplePos x="0" y="0"/>
            <wp:positionH relativeFrom="column">
              <wp:posOffset>-58420</wp:posOffset>
            </wp:positionH>
            <wp:positionV relativeFrom="paragraph">
              <wp:posOffset>222250</wp:posOffset>
            </wp:positionV>
            <wp:extent cx="2613660" cy="1887855"/>
            <wp:effectExtent l="171450" t="171450" r="377190" b="360045"/>
            <wp:wrapTight wrapText="bothSides">
              <wp:wrapPolygon edited="0">
                <wp:start x="1732" y="-1962"/>
                <wp:lineTo x="-1417" y="-1526"/>
                <wp:lineTo x="-1417" y="19399"/>
                <wp:lineTo x="-1102" y="23104"/>
                <wp:lineTo x="787" y="25066"/>
                <wp:lineTo x="945" y="25502"/>
                <wp:lineTo x="22198" y="25502"/>
                <wp:lineTo x="22356" y="25066"/>
                <wp:lineTo x="24245" y="23104"/>
                <wp:lineTo x="24560" y="872"/>
                <wp:lineTo x="22356" y="-1526"/>
                <wp:lineTo x="21411" y="-1962"/>
                <wp:lineTo x="1732" y="-1962"/>
              </wp:wrapPolygon>
            </wp:wrapTight>
            <wp:docPr id="59" name="Рисунок 59" descr="http://russkiymir.ru/upload/medialibrary/d60/d60841c85e501b4612d87412ddfea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skiymir.ru/upload/medialibrary/d60/d60841c85e501b4612d87412ddfea0a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3660" cy="1887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A447F">
        <w:rPr>
          <w:rFonts w:ascii="Times New Roman" w:hAnsi="Times New Roman" w:cs="Times New Roman"/>
          <w:sz w:val="28"/>
          <w:szCs w:val="28"/>
        </w:rPr>
        <w:t xml:space="preserve">поэт, переводчик, эссеист, литературовед. </w:t>
      </w:r>
    </w:p>
    <w:p w:rsidR="00854077" w:rsidRDefault="00854077" w:rsidP="008540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Родился в 1945 году.</w:t>
      </w:r>
    </w:p>
    <w:p w:rsidR="00854077" w:rsidRDefault="00854077" w:rsidP="00854077">
      <w:pPr>
        <w:spacing w:after="0" w:line="240" w:lineRule="auto"/>
        <w:jc w:val="both"/>
        <w:rPr>
          <w:rFonts w:ascii="Times New Roman" w:hAnsi="Times New Roman" w:cs="Times New Roman"/>
          <w:sz w:val="28"/>
          <w:szCs w:val="28"/>
        </w:rPr>
      </w:pPr>
    </w:p>
    <w:p w:rsidR="00854077" w:rsidRDefault="00854077" w:rsidP="00854077">
      <w:pPr>
        <w:spacing w:after="0" w:line="240" w:lineRule="auto"/>
        <w:ind w:firstLine="708"/>
        <w:jc w:val="both"/>
        <w:rPr>
          <w:rFonts w:ascii="Times New Roman" w:hAnsi="Times New Roman" w:cs="Times New Roman"/>
          <w:sz w:val="28"/>
          <w:szCs w:val="28"/>
        </w:rPr>
      </w:pPr>
      <w:r w:rsidRPr="007A447F">
        <w:rPr>
          <w:rFonts w:ascii="Times New Roman" w:hAnsi="Times New Roman" w:cs="Times New Roman"/>
          <w:sz w:val="28"/>
          <w:szCs w:val="28"/>
        </w:rPr>
        <w:t>Окончил физический факультет Томского университета и аспирантуру по физике высоких энергий. Им целиком переведены и составлены книги избранных стихотворений Джеймса Джойса, Роберта Фроста, Уильяма Йейтса, Уоллеса Стивенса, антология английской поэзии абсурда «Книга NONсенса»; ему принадлежат также переводы поэмы Льюиса Кэрролла «Охота на Снарка» и стихотворения Редьярда Киплинга «За цыганской звездой», ставшего в России народной песней благодаря кинофильму «Жестокий романс». Автор семи книг стихов, в том числе «На берегах реки Увы» (2002), «Гостья» (2004), «Новые стихи» (2008), «Двойная флейта: избранные и новые стихи»</w:t>
      </w:r>
      <w:r>
        <w:rPr>
          <w:rFonts w:ascii="Times New Roman" w:hAnsi="Times New Roman" w:cs="Times New Roman"/>
          <w:sz w:val="28"/>
          <w:szCs w:val="28"/>
        </w:rPr>
        <w:t xml:space="preserve"> (2012) и многих книг для детей.</w:t>
      </w:r>
    </w:p>
    <w:p w:rsidR="00854077" w:rsidRDefault="00854077" w:rsidP="00854077">
      <w:pPr>
        <w:spacing w:after="0" w:line="240" w:lineRule="auto"/>
        <w:jc w:val="both"/>
        <w:rPr>
          <w:rFonts w:ascii="Times New Roman" w:hAnsi="Times New Roman" w:cs="Times New Roman"/>
          <w:sz w:val="28"/>
          <w:szCs w:val="28"/>
        </w:rPr>
      </w:pPr>
      <w:r w:rsidRPr="007A447F">
        <w:rPr>
          <w:rFonts w:ascii="Times New Roman" w:hAnsi="Times New Roman" w:cs="Times New Roman"/>
          <w:sz w:val="28"/>
          <w:szCs w:val="28"/>
        </w:rPr>
        <w:t xml:space="preserve"> </w:t>
      </w:r>
      <w:r>
        <w:rPr>
          <w:rFonts w:ascii="Times New Roman" w:hAnsi="Times New Roman" w:cs="Times New Roman"/>
          <w:sz w:val="28"/>
          <w:szCs w:val="28"/>
        </w:rPr>
        <w:tab/>
      </w:r>
      <w:r w:rsidRPr="007A447F">
        <w:rPr>
          <w:rFonts w:ascii="Times New Roman" w:hAnsi="Times New Roman" w:cs="Times New Roman"/>
          <w:sz w:val="28"/>
          <w:szCs w:val="28"/>
        </w:rPr>
        <w:t>Отмечен Почетным дипломом Всемирного совета по детской книге, премией журнала «Иностранная литература» «Иллюминатор», премией Союза писателей Москвы «Венец». Лауреат Государственной премии Российской Федерации по литературе (2003), победитель конкурса «Книга года — 2006» в номинации «Вместе с книгой мы растем». Преподает в РГГУ. Живет в Москве.</w:t>
      </w:r>
    </w:p>
    <w:p w:rsidR="001672DC" w:rsidRDefault="001672DC"/>
    <w:p w:rsidR="001672DC" w:rsidRDefault="001672DC"/>
    <w:p w:rsidR="001672DC" w:rsidRDefault="001672DC"/>
    <w:p w:rsidR="001672DC" w:rsidRDefault="001672DC" w:rsidP="001672DC">
      <w:pPr>
        <w:spacing w:after="0" w:line="240" w:lineRule="auto"/>
        <w:ind w:firstLine="708"/>
        <w:jc w:val="both"/>
        <w:rPr>
          <w:rFonts w:ascii="Times New Roman" w:hAnsi="Times New Roman" w:cs="Times New Roman"/>
          <w:sz w:val="28"/>
          <w:szCs w:val="28"/>
        </w:rPr>
      </w:pPr>
      <w:r w:rsidRPr="00984348">
        <w:rPr>
          <w:rFonts w:ascii="Times New Roman" w:hAnsi="Times New Roman" w:cs="Times New Roman"/>
          <w:sz w:val="28"/>
          <w:szCs w:val="28"/>
        </w:rPr>
        <w:t>Разумеется, чистота эксперимента выдержана не всегда, зачастую жанры наслаиваются один на другой, что усиливает смысловую плотность произведения и увеличивает его эмоциональную глубину.</w:t>
      </w:r>
    </w:p>
    <w:p w:rsidR="001672DC" w:rsidRDefault="001672DC" w:rsidP="001672DC">
      <w:pPr>
        <w:spacing w:after="0" w:line="240" w:lineRule="auto"/>
        <w:ind w:firstLine="708"/>
        <w:jc w:val="both"/>
        <w:rPr>
          <w:rFonts w:ascii="Times New Roman" w:hAnsi="Times New Roman" w:cs="Times New Roman"/>
          <w:sz w:val="28"/>
          <w:szCs w:val="28"/>
        </w:rPr>
      </w:pPr>
      <w:r w:rsidRPr="00984348">
        <w:rPr>
          <w:rFonts w:ascii="Times New Roman" w:hAnsi="Times New Roman" w:cs="Times New Roman"/>
          <w:sz w:val="28"/>
          <w:szCs w:val="28"/>
        </w:rPr>
        <w:t>Тем не менее, читателю желательно угадывать жанровые ориентиры, они то создают нужное ассоциативное поле, то задают верную тональность восприятия, а то и вообще позволяют правильно воспринять авторское послание</w:t>
      </w:r>
      <w:r>
        <w:rPr>
          <w:rFonts w:ascii="Times New Roman" w:hAnsi="Times New Roman" w:cs="Times New Roman"/>
          <w:sz w:val="28"/>
          <w:szCs w:val="28"/>
        </w:rPr>
        <w:t>»</w:t>
      </w:r>
      <w:r w:rsidRPr="00984348">
        <w:rPr>
          <w:rFonts w:ascii="Times New Roman" w:hAnsi="Times New Roman" w:cs="Times New Roman"/>
          <w:sz w:val="28"/>
          <w:szCs w:val="28"/>
        </w:rPr>
        <w:t>.</w:t>
      </w:r>
    </w:p>
    <w:p w:rsidR="001672DC" w:rsidRDefault="001672DC" w:rsidP="001672DC">
      <w:pPr>
        <w:spacing w:after="0" w:line="240" w:lineRule="auto"/>
        <w:ind w:firstLine="708"/>
        <w:jc w:val="right"/>
        <w:rPr>
          <w:rFonts w:ascii="Times New Roman" w:hAnsi="Times New Roman" w:cs="Times New Roman"/>
          <w:i/>
          <w:sz w:val="28"/>
          <w:szCs w:val="28"/>
        </w:rPr>
      </w:pPr>
    </w:p>
    <w:p w:rsidR="001672DC" w:rsidRDefault="001672DC" w:rsidP="001672DC">
      <w:pPr>
        <w:spacing w:after="0" w:line="240" w:lineRule="auto"/>
        <w:ind w:firstLine="708"/>
        <w:jc w:val="right"/>
        <w:rPr>
          <w:rFonts w:ascii="Times New Roman" w:hAnsi="Times New Roman" w:cs="Times New Roman"/>
          <w:i/>
          <w:sz w:val="28"/>
          <w:szCs w:val="28"/>
        </w:rPr>
      </w:pPr>
      <w:r w:rsidRPr="00984348">
        <w:rPr>
          <w:rFonts w:ascii="Times New Roman" w:hAnsi="Times New Roman" w:cs="Times New Roman"/>
          <w:i/>
          <w:sz w:val="28"/>
          <w:szCs w:val="28"/>
        </w:rPr>
        <w:t>Выдержка из статьи  Артема Скворцова</w:t>
      </w:r>
    </w:p>
    <w:p w:rsidR="001672DC" w:rsidRDefault="001672DC" w:rsidP="001672DC">
      <w:pPr>
        <w:spacing w:after="0" w:line="240" w:lineRule="auto"/>
        <w:ind w:firstLine="708"/>
        <w:jc w:val="both"/>
        <w:rPr>
          <w:rFonts w:ascii="Times New Roman" w:hAnsi="Times New Roman" w:cs="Times New Roman"/>
          <w:sz w:val="28"/>
          <w:szCs w:val="28"/>
        </w:rPr>
      </w:pPr>
    </w:p>
    <w:p w:rsidR="001672DC" w:rsidRDefault="001672DC" w:rsidP="001672DC">
      <w:pPr>
        <w:spacing w:after="0" w:line="240" w:lineRule="auto"/>
        <w:ind w:firstLine="708"/>
        <w:jc w:val="both"/>
        <w:rPr>
          <w:rFonts w:ascii="Times New Roman" w:hAnsi="Times New Roman" w:cs="Times New Roman"/>
          <w:i/>
          <w:sz w:val="28"/>
          <w:szCs w:val="28"/>
        </w:rPr>
      </w:pPr>
      <w:r w:rsidRPr="00CC5DC7">
        <w:rPr>
          <w:rFonts w:ascii="Times New Roman" w:hAnsi="Times New Roman" w:cs="Times New Roman"/>
          <w:i/>
          <w:sz w:val="28"/>
          <w:szCs w:val="28"/>
        </w:rPr>
        <w:t xml:space="preserve">Скворцов, А. Приходящее к (Олег Чухонцев. Выходящее из — уходящее за). Журнальный зал. Русский толстый журнал как эстетический феномен [Электронный ресурс]. – режим доступа: </w:t>
      </w:r>
      <w:hyperlink r:id="rId39" w:history="1">
        <w:r w:rsidRPr="00CC5DC7">
          <w:rPr>
            <w:rStyle w:val="aa"/>
            <w:rFonts w:ascii="Times New Roman" w:hAnsi="Times New Roman" w:cs="Times New Roman"/>
            <w:i/>
            <w:sz w:val="28"/>
            <w:szCs w:val="28"/>
          </w:rPr>
          <w:t>http://magazines.russ.ru/novyi_mi/2016/4/prihodyashee-k-oleg-chuhoncev-vyhodyashee-iz-uhodyashee-za.html</w:t>
        </w:r>
      </w:hyperlink>
      <w:r w:rsidRPr="00CC5DC7">
        <w:rPr>
          <w:rFonts w:ascii="Times New Roman" w:hAnsi="Times New Roman" w:cs="Times New Roman"/>
          <w:i/>
          <w:sz w:val="28"/>
          <w:szCs w:val="28"/>
        </w:rPr>
        <w:t xml:space="preserve"> </w:t>
      </w:r>
    </w:p>
    <w:p w:rsidR="001672DC" w:rsidRDefault="001672DC" w:rsidP="001672DC">
      <w:pPr>
        <w:spacing w:after="0" w:line="240" w:lineRule="auto"/>
        <w:ind w:firstLine="708"/>
        <w:jc w:val="both"/>
        <w:rPr>
          <w:rFonts w:ascii="Times New Roman" w:hAnsi="Times New Roman" w:cs="Times New Roman"/>
          <w:i/>
          <w:sz w:val="28"/>
          <w:szCs w:val="28"/>
        </w:rPr>
      </w:pPr>
    </w:p>
    <w:p w:rsidR="001672DC" w:rsidRDefault="001672DC" w:rsidP="001672DC">
      <w:pPr>
        <w:spacing w:after="0" w:line="240" w:lineRule="auto"/>
        <w:ind w:firstLine="708"/>
        <w:jc w:val="center"/>
        <w:rPr>
          <w:rFonts w:ascii="Times New Roman" w:hAnsi="Times New Roman" w:cs="Times New Roman"/>
          <w:b/>
          <w:color w:val="C00000"/>
          <w:sz w:val="32"/>
          <w:szCs w:val="28"/>
        </w:rPr>
      </w:pPr>
    </w:p>
    <w:p w:rsidR="001672DC" w:rsidRDefault="001672DC" w:rsidP="001672DC">
      <w:pPr>
        <w:spacing w:after="0" w:line="240" w:lineRule="auto"/>
        <w:ind w:firstLine="708"/>
        <w:jc w:val="center"/>
        <w:rPr>
          <w:rFonts w:ascii="Times New Roman" w:hAnsi="Times New Roman" w:cs="Times New Roman"/>
          <w:b/>
          <w:color w:val="C00000"/>
          <w:sz w:val="32"/>
          <w:szCs w:val="28"/>
        </w:rPr>
      </w:pPr>
      <w:r w:rsidRPr="00E10F2F">
        <w:rPr>
          <w:rFonts w:ascii="Times New Roman" w:hAnsi="Times New Roman" w:cs="Times New Roman"/>
          <w:b/>
          <w:color w:val="C00000"/>
          <w:sz w:val="32"/>
          <w:szCs w:val="28"/>
        </w:rPr>
        <w:t>Олег  Чухонцев</w:t>
      </w:r>
    </w:p>
    <w:p w:rsidR="001672DC" w:rsidRDefault="001672DC" w:rsidP="001672DC">
      <w:pPr>
        <w:spacing w:after="0" w:line="240" w:lineRule="auto"/>
        <w:ind w:firstLine="708"/>
        <w:jc w:val="center"/>
        <w:rPr>
          <w:rFonts w:ascii="Times New Roman" w:hAnsi="Times New Roman" w:cs="Times New Roman"/>
          <w:b/>
          <w:color w:val="C00000"/>
          <w:sz w:val="32"/>
          <w:szCs w:val="28"/>
        </w:rPr>
      </w:pPr>
    </w:p>
    <w:p w:rsidR="001672DC" w:rsidRDefault="001672DC" w:rsidP="001672DC">
      <w:pPr>
        <w:spacing w:after="0" w:line="240" w:lineRule="auto"/>
        <w:ind w:firstLine="708"/>
        <w:jc w:val="both"/>
        <w:rPr>
          <w:rFonts w:ascii="Times New Roman" w:hAnsi="Times New Roman" w:cs="Times New Roman"/>
          <w:sz w:val="28"/>
          <w:szCs w:val="28"/>
        </w:rPr>
      </w:pPr>
      <w:r w:rsidRPr="00E10F2F">
        <w:rPr>
          <w:rFonts w:ascii="Times New Roman" w:hAnsi="Times New Roman" w:cs="Times New Roman"/>
          <w:sz w:val="28"/>
          <w:szCs w:val="28"/>
        </w:rPr>
        <w:t xml:space="preserve">Олег Чухонцев: персональный сайт [Электронный ресурс]. – Режим доступа: </w:t>
      </w:r>
      <w:hyperlink r:id="rId40" w:history="1">
        <w:r w:rsidRPr="00D642C0">
          <w:rPr>
            <w:rStyle w:val="aa"/>
            <w:rFonts w:ascii="Times New Roman" w:hAnsi="Times New Roman" w:cs="Times New Roman"/>
            <w:sz w:val="28"/>
            <w:szCs w:val="28"/>
          </w:rPr>
          <w:t>http://chuhoncev.poet-premium.ru/</w:t>
        </w:r>
      </w:hyperlink>
      <w:r>
        <w:rPr>
          <w:rFonts w:ascii="Times New Roman" w:hAnsi="Times New Roman" w:cs="Times New Roman"/>
          <w:sz w:val="28"/>
          <w:szCs w:val="28"/>
        </w:rPr>
        <w:t xml:space="preserve"> </w:t>
      </w:r>
    </w:p>
    <w:p w:rsidR="001672DC" w:rsidRDefault="001672DC">
      <w:r>
        <w:rPr>
          <w:noProof/>
          <w:lang w:eastAsia="ru-RU"/>
        </w:rPr>
        <w:drawing>
          <wp:anchor distT="0" distB="0" distL="114300" distR="114300" simplePos="0" relativeHeight="251676672" behindDoc="1" locked="0" layoutInCell="1" allowOverlap="1" wp14:anchorId="1F15D864" wp14:editId="241B47CD">
            <wp:simplePos x="0" y="0"/>
            <wp:positionH relativeFrom="column">
              <wp:posOffset>2153319</wp:posOffset>
            </wp:positionH>
            <wp:positionV relativeFrom="paragraph">
              <wp:posOffset>173781</wp:posOffset>
            </wp:positionV>
            <wp:extent cx="2665895" cy="2142699"/>
            <wp:effectExtent l="171450" t="171450" r="382270" b="353060"/>
            <wp:wrapNone/>
            <wp:docPr id="14" name="Рисунок 14" descr="http://chuhoncev.poet-premium.ru/photos/2007121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uhoncev.poet-premium.ru/photos/20071213_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689670" cy="216180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672DC" w:rsidRDefault="001672DC"/>
    <w:p w:rsidR="001672DC" w:rsidRDefault="001672DC"/>
    <w:p w:rsidR="001672DC" w:rsidRDefault="001672DC"/>
    <w:p w:rsidR="001672DC" w:rsidRDefault="001672DC"/>
    <w:p w:rsidR="001672DC" w:rsidRDefault="001672DC">
      <w:r>
        <w:rPr>
          <w:noProof/>
          <w:lang w:eastAsia="ru-RU"/>
        </w:rPr>
        <w:drawing>
          <wp:anchor distT="0" distB="0" distL="114300" distR="114300" simplePos="0" relativeHeight="251677696" behindDoc="1" locked="0" layoutInCell="1" allowOverlap="1" wp14:anchorId="4423DBA8" wp14:editId="2EAE9CC4">
            <wp:simplePos x="0" y="0"/>
            <wp:positionH relativeFrom="column">
              <wp:posOffset>109855</wp:posOffset>
            </wp:positionH>
            <wp:positionV relativeFrom="paragraph">
              <wp:posOffset>250190</wp:posOffset>
            </wp:positionV>
            <wp:extent cx="2621280" cy="438785"/>
            <wp:effectExtent l="0" t="0" r="762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1280" cy="438785"/>
                    </a:xfrm>
                    <a:prstGeom prst="rect">
                      <a:avLst/>
                    </a:prstGeom>
                    <a:noFill/>
                  </pic:spPr>
                </pic:pic>
              </a:graphicData>
            </a:graphic>
            <wp14:sizeRelH relativeFrom="page">
              <wp14:pctWidth>0</wp14:pctWidth>
            </wp14:sizeRelH>
            <wp14:sizeRelV relativeFrom="page">
              <wp14:pctHeight>0</wp14:pctHeight>
            </wp14:sizeRelV>
          </wp:anchor>
        </w:drawing>
      </w:r>
    </w:p>
    <w:p w:rsidR="001672DC" w:rsidRDefault="001672DC"/>
    <w:p w:rsidR="001672DC" w:rsidRDefault="001672DC"/>
    <w:p w:rsidR="001672DC" w:rsidRDefault="000600F2" w:rsidP="001672DC">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4155896E" wp14:editId="09862572">
            <wp:simplePos x="0" y="0"/>
            <wp:positionH relativeFrom="column">
              <wp:posOffset>-93345</wp:posOffset>
            </wp:positionH>
            <wp:positionV relativeFrom="paragraph">
              <wp:posOffset>106045</wp:posOffset>
            </wp:positionV>
            <wp:extent cx="1596390" cy="2136775"/>
            <wp:effectExtent l="0" t="0" r="3810" b="0"/>
            <wp:wrapTight wrapText="bothSides">
              <wp:wrapPolygon edited="0">
                <wp:start x="2578" y="193"/>
                <wp:lineTo x="1289" y="1155"/>
                <wp:lineTo x="258" y="2503"/>
                <wp:lineTo x="516" y="19642"/>
                <wp:lineTo x="2578" y="20990"/>
                <wp:lineTo x="3351" y="21375"/>
                <wp:lineTo x="18043" y="21375"/>
                <wp:lineTo x="19074" y="20990"/>
                <wp:lineTo x="21136" y="19642"/>
                <wp:lineTo x="21394" y="2503"/>
                <wp:lineTo x="20363" y="1348"/>
                <wp:lineTo x="19074" y="193"/>
                <wp:lineTo x="2578" y="193"/>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6390" cy="2136775"/>
                    </a:xfrm>
                    <a:prstGeom prst="rect">
                      <a:avLst/>
                    </a:prstGeom>
                    <a:noFill/>
                  </pic:spPr>
                </pic:pic>
              </a:graphicData>
            </a:graphic>
            <wp14:sizeRelH relativeFrom="page">
              <wp14:pctWidth>0</wp14:pctWidth>
            </wp14:sizeRelH>
            <wp14:sizeRelV relativeFrom="page">
              <wp14:pctHeight>0</wp14:pctHeight>
            </wp14:sizeRelV>
          </wp:anchor>
        </w:drawing>
      </w:r>
      <w:r w:rsidR="001672DC" w:rsidRPr="00E10F2F">
        <w:rPr>
          <w:rFonts w:ascii="Times New Roman" w:hAnsi="Times New Roman" w:cs="Times New Roman"/>
          <w:sz w:val="28"/>
          <w:szCs w:val="28"/>
        </w:rPr>
        <w:t xml:space="preserve"> ОЛЕГ ГРИГОРЬЕВИЧ ЧУХОНЦЕВ родился 8 марта 1938 г. в Павловском Посаде (Московская область). В 1962 г. окончил филологический факультет Московского областного педагогического института. В разные годы работал в отделах поэзии ж</w:t>
      </w:r>
      <w:r w:rsidR="001672DC">
        <w:rPr>
          <w:rFonts w:ascii="Times New Roman" w:hAnsi="Times New Roman" w:cs="Times New Roman"/>
          <w:sz w:val="28"/>
          <w:szCs w:val="28"/>
        </w:rPr>
        <w:t>урналов «Юность» и «Новый мир».</w:t>
      </w:r>
    </w:p>
    <w:p w:rsidR="001672DC" w:rsidRDefault="001672DC" w:rsidP="001672DC">
      <w:pPr>
        <w:spacing w:after="0" w:line="240" w:lineRule="auto"/>
        <w:ind w:firstLine="708"/>
        <w:jc w:val="both"/>
        <w:rPr>
          <w:rFonts w:ascii="Times New Roman" w:hAnsi="Times New Roman" w:cs="Times New Roman"/>
          <w:sz w:val="28"/>
          <w:szCs w:val="28"/>
        </w:rPr>
      </w:pPr>
      <w:r w:rsidRPr="00E10F2F">
        <w:rPr>
          <w:rFonts w:ascii="Times New Roman" w:hAnsi="Times New Roman" w:cs="Times New Roman"/>
          <w:sz w:val="28"/>
          <w:szCs w:val="28"/>
        </w:rPr>
        <w:t>Первая поэтическая публикация состоялась в 1958 г. Составленная в 1960 г. книга стихов «Замысел» издана не была; той же участи удостоилась и следующая — «Имя». Творчество Чухонцева оказалось глубоко чуждо советским представлениям о поэзии.</w:t>
      </w:r>
    </w:p>
    <w:p w:rsidR="001672DC" w:rsidRDefault="001672DC" w:rsidP="001672DC">
      <w:pPr>
        <w:spacing w:after="0" w:line="240" w:lineRule="auto"/>
        <w:ind w:firstLine="708"/>
        <w:jc w:val="both"/>
        <w:rPr>
          <w:rFonts w:ascii="Times New Roman" w:hAnsi="Times New Roman" w:cs="Times New Roman"/>
          <w:sz w:val="28"/>
          <w:szCs w:val="28"/>
        </w:rPr>
      </w:pPr>
      <w:r w:rsidRPr="00E10F2F">
        <w:rPr>
          <w:rFonts w:ascii="Times New Roman" w:hAnsi="Times New Roman" w:cs="Times New Roman"/>
          <w:sz w:val="28"/>
          <w:szCs w:val="28"/>
        </w:rPr>
        <w:t>В 1968 г., после публикации в журнале «Юность» стихотворения «Повествование о Курбском», началась открытая травля поэта в печати, на издание его произведений был наложен негласный восьмилетний запрет. В эти годы Чухонцев много занимался поэтическим переводом классической и современной п</w:t>
      </w:r>
      <w:r>
        <w:rPr>
          <w:rFonts w:ascii="Times New Roman" w:hAnsi="Times New Roman" w:cs="Times New Roman"/>
          <w:sz w:val="28"/>
          <w:szCs w:val="28"/>
        </w:rPr>
        <w:t>оэзии стран Европы, США и СССР.</w:t>
      </w:r>
    </w:p>
    <w:p w:rsidR="001672DC" w:rsidRDefault="001672DC" w:rsidP="001672DC">
      <w:pPr>
        <w:spacing w:after="0" w:line="240" w:lineRule="auto"/>
        <w:ind w:firstLine="708"/>
        <w:jc w:val="both"/>
        <w:rPr>
          <w:rFonts w:ascii="Times New Roman" w:hAnsi="Times New Roman" w:cs="Times New Roman"/>
          <w:sz w:val="28"/>
          <w:szCs w:val="28"/>
        </w:rPr>
      </w:pPr>
      <w:r w:rsidRPr="00E10F2F">
        <w:rPr>
          <w:rFonts w:ascii="Times New Roman" w:hAnsi="Times New Roman" w:cs="Times New Roman"/>
          <w:sz w:val="28"/>
          <w:szCs w:val="28"/>
        </w:rPr>
        <w:t>Первый сборник стихотворений «Из трех тетрадей» цензура пропустила лишь в 1976 г., второй — «Слуховое окно» — еще через 7 лет. Свободным от цензурных искажений стал лишь третий — «Ветром и пеплом» (1989 г.). Книга новых стихов «Фифиа» вышла в 2003 г.</w:t>
      </w:r>
    </w:p>
    <w:p w:rsidR="001672DC" w:rsidRDefault="001672DC" w:rsidP="001672DC">
      <w:pPr>
        <w:rPr>
          <w:rFonts w:ascii="Times New Roman" w:hAnsi="Times New Roman" w:cs="Times New Roman"/>
          <w:sz w:val="28"/>
          <w:szCs w:val="28"/>
        </w:rPr>
      </w:pPr>
      <w:r w:rsidRPr="00E10F2F">
        <w:rPr>
          <w:rFonts w:ascii="Times New Roman" w:hAnsi="Times New Roman" w:cs="Times New Roman"/>
          <w:sz w:val="28"/>
          <w:szCs w:val="28"/>
        </w:rPr>
        <w:t>Стихи Олега Чухонцева переведены на многие языки мира. Он — лауреат Государственной премии РФ, Пушкинской премии РФ, Пушкинской премии фонда Альфреда Тёпфера (Германия), поэтической премии «Anthologia», большой премии «Триумф», большой премии им. Бориса Пастернака, Российской национальной премии «Поэт» и множества других.</w:t>
      </w:r>
    </w:p>
    <w:p w:rsidR="00B64F21" w:rsidRDefault="00B64F21" w:rsidP="001672DC">
      <w:pPr>
        <w:rPr>
          <w:rFonts w:ascii="Times New Roman" w:hAnsi="Times New Roman" w:cs="Times New Roman"/>
          <w:sz w:val="28"/>
          <w:szCs w:val="28"/>
        </w:rPr>
      </w:pPr>
    </w:p>
    <w:p w:rsidR="007E74C2" w:rsidRPr="00C12383" w:rsidRDefault="007E74C2" w:rsidP="007E74C2">
      <w:pPr>
        <w:spacing w:after="0" w:line="240" w:lineRule="auto"/>
        <w:ind w:firstLine="708"/>
        <w:jc w:val="center"/>
        <w:rPr>
          <w:rFonts w:ascii="Times New Roman" w:hAnsi="Times New Roman" w:cs="Times New Roman"/>
          <w:b/>
          <w:color w:val="C00000"/>
          <w:sz w:val="36"/>
          <w:szCs w:val="28"/>
        </w:rPr>
      </w:pPr>
      <w:r w:rsidRPr="00C12383">
        <w:rPr>
          <w:rFonts w:ascii="Times New Roman" w:hAnsi="Times New Roman" w:cs="Times New Roman"/>
          <w:b/>
          <w:color w:val="C00000"/>
          <w:sz w:val="36"/>
          <w:szCs w:val="28"/>
        </w:rPr>
        <w:t>"Вместе с книгой мы растем"</w:t>
      </w:r>
    </w:p>
    <w:p w:rsidR="007E74C2" w:rsidRDefault="007E74C2" w:rsidP="007E74C2">
      <w:pPr>
        <w:spacing w:after="0" w:line="240" w:lineRule="auto"/>
        <w:jc w:val="both"/>
        <w:rPr>
          <w:rFonts w:ascii="Times New Roman" w:hAnsi="Times New Roman" w:cs="Times New Roman"/>
          <w:sz w:val="28"/>
          <w:szCs w:val="28"/>
        </w:rPr>
      </w:pPr>
      <w:r>
        <w:rPr>
          <w:rFonts w:ascii="Times New Roman" w:eastAsia="Times New Roman" w:hAnsi="Times New Roman" w:cs="Times New Roman"/>
          <w:bCs/>
          <w:i/>
          <w:noProof/>
          <w:sz w:val="28"/>
          <w:szCs w:val="36"/>
          <w:lang w:eastAsia="ru-RU"/>
        </w:rPr>
        <w:drawing>
          <wp:anchor distT="0" distB="0" distL="114300" distR="114300" simplePos="0" relativeHeight="251765760" behindDoc="1" locked="0" layoutInCell="1" allowOverlap="1" wp14:anchorId="47843CCE" wp14:editId="371D8AF8">
            <wp:simplePos x="0" y="0"/>
            <wp:positionH relativeFrom="column">
              <wp:posOffset>-213995</wp:posOffset>
            </wp:positionH>
            <wp:positionV relativeFrom="paragraph">
              <wp:posOffset>118110</wp:posOffset>
            </wp:positionV>
            <wp:extent cx="2066925" cy="2145665"/>
            <wp:effectExtent l="0" t="0" r="0" b="0"/>
            <wp:wrapTight wrapText="bothSides">
              <wp:wrapPolygon edited="0">
                <wp:start x="2986" y="384"/>
                <wp:lineTo x="1991" y="1151"/>
                <wp:lineTo x="398" y="3068"/>
                <wp:lineTo x="398" y="16109"/>
                <wp:lineTo x="796" y="19177"/>
                <wp:lineTo x="3185" y="21095"/>
                <wp:lineTo x="18514" y="21095"/>
                <wp:lineTo x="20704" y="19561"/>
                <wp:lineTo x="20903" y="19177"/>
                <wp:lineTo x="21301" y="13041"/>
                <wp:lineTo x="21301" y="3068"/>
                <wp:lineTo x="19510" y="959"/>
                <wp:lineTo x="18514" y="384"/>
                <wp:lineTo x="2986" y="384"/>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2145665"/>
                    </a:xfrm>
                    <a:prstGeom prst="rect">
                      <a:avLst/>
                    </a:prstGeom>
                    <a:noFill/>
                  </pic:spPr>
                </pic:pic>
              </a:graphicData>
            </a:graphic>
            <wp14:sizeRelH relativeFrom="page">
              <wp14:pctWidth>0</wp14:pctWidth>
            </wp14:sizeRelH>
            <wp14:sizeRelV relativeFrom="page">
              <wp14:pctHeight>0</wp14:pctHeight>
            </wp14:sizeRelV>
          </wp:anchor>
        </w:drawing>
      </w:r>
    </w:p>
    <w:p w:rsidR="007E74C2" w:rsidRPr="008E04C1" w:rsidRDefault="007E74C2" w:rsidP="007E74C2">
      <w:pPr>
        <w:spacing w:after="0" w:line="240" w:lineRule="auto"/>
        <w:ind w:firstLine="708"/>
        <w:jc w:val="both"/>
        <w:rPr>
          <w:rFonts w:ascii="Times New Roman" w:hAnsi="Times New Roman" w:cs="Times New Roman"/>
          <w:b/>
          <w:sz w:val="28"/>
          <w:szCs w:val="28"/>
        </w:rPr>
      </w:pPr>
      <w:r w:rsidRPr="008E04C1">
        <w:rPr>
          <w:rFonts w:ascii="Times New Roman" w:hAnsi="Times New Roman" w:cs="Times New Roman"/>
          <w:b/>
          <w:sz w:val="28"/>
          <w:szCs w:val="28"/>
        </w:rPr>
        <w:t>Кружков, Г.М. Чашка по-английский / Г.М. Кружков. – М</w:t>
      </w:r>
      <w:r>
        <w:rPr>
          <w:rFonts w:ascii="Times New Roman" w:hAnsi="Times New Roman" w:cs="Times New Roman"/>
          <w:b/>
          <w:sz w:val="28"/>
          <w:szCs w:val="28"/>
        </w:rPr>
        <w:t>осква</w:t>
      </w:r>
      <w:r w:rsidRPr="008E04C1">
        <w:rPr>
          <w:rFonts w:ascii="Times New Roman" w:hAnsi="Times New Roman" w:cs="Times New Roman"/>
          <w:b/>
          <w:sz w:val="28"/>
          <w:szCs w:val="28"/>
        </w:rPr>
        <w:t>: Нигма, 2016. – 48 с.</w:t>
      </w:r>
    </w:p>
    <w:p w:rsidR="007E74C2" w:rsidRDefault="007E74C2" w:rsidP="007E74C2">
      <w:pPr>
        <w:spacing w:after="0" w:line="240" w:lineRule="auto"/>
        <w:jc w:val="right"/>
        <w:outlineLvl w:val="1"/>
        <w:rPr>
          <w:rFonts w:ascii="Times New Roman" w:eastAsia="Times New Roman" w:hAnsi="Times New Roman" w:cs="Times New Roman"/>
          <w:bCs/>
          <w:i/>
          <w:sz w:val="28"/>
          <w:szCs w:val="36"/>
          <w:lang w:eastAsia="ru-RU"/>
        </w:rPr>
      </w:pPr>
    </w:p>
    <w:p w:rsidR="007E74C2" w:rsidRDefault="007E74C2" w:rsidP="007E74C2">
      <w:pPr>
        <w:spacing w:after="0" w:line="240" w:lineRule="auto"/>
        <w:jc w:val="right"/>
        <w:outlineLvl w:val="1"/>
        <w:rPr>
          <w:rFonts w:ascii="Times New Roman" w:eastAsia="Times New Roman" w:hAnsi="Times New Roman" w:cs="Times New Roman"/>
          <w:bCs/>
          <w:i/>
          <w:sz w:val="28"/>
          <w:szCs w:val="36"/>
          <w:lang w:eastAsia="ru-RU"/>
        </w:rPr>
      </w:pPr>
      <w:r w:rsidRPr="00B26490">
        <w:rPr>
          <w:rFonts w:ascii="Times New Roman" w:eastAsia="Times New Roman" w:hAnsi="Times New Roman" w:cs="Times New Roman"/>
          <w:bCs/>
          <w:i/>
          <w:sz w:val="28"/>
          <w:szCs w:val="36"/>
          <w:lang w:eastAsia="ru-RU"/>
        </w:rPr>
        <w:t xml:space="preserve">Аннотация к книге </w:t>
      </w:r>
    </w:p>
    <w:p w:rsidR="007E74C2" w:rsidRPr="00B26490" w:rsidRDefault="007E74C2" w:rsidP="007E74C2">
      <w:pPr>
        <w:spacing w:after="0" w:line="240" w:lineRule="auto"/>
        <w:jc w:val="right"/>
        <w:outlineLvl w:val="1"/>
        <w:rPr>
          <w:rFonts w:ascii="Times New Roman" w:eastAsia="Times New Roman" w:hAnsi="Times New Roman" w:cs="Times New Roman"/>
          <w:bCs/>
          <w:i/>
          <w:sz w:val="28"/>
          <w:szCs w:val="36"/>
          <w:lang w:eastAsia="ru-RU"/>
        </w:rPr>
      </w:pPr>
      <w:r>
        <w:rPr>
          <w:rFonts w:ascii="Times New Roman" w:eastAsia="Times New Roman" w:hAnsi="Times New Roman" w:cs="Times New Roman"/>
          <w:bCs/>
          <w:i/>
          <w:sz w:val="28"/>
          <w:szCs w:val="36"/>
          <w:lang w:eastAsia="ru-RU"/>
        </w:rPr>
        <w:t xml:space="preserve">  </w:t>
      </w:r>
      <w:r w:rsidRPr="00B26490">
        <w:rPr>
          <w:rFonts w:ascii="Times New Roman" w:eastAsia="Times New Roman" w:hAnsi="Times New Roman" w:cs="Times New Roman"/>
          <w:bCs/>
          <w:i/>
          <w:sz w:val="28"/>
          <w:szCs w:val="36"/>
          <w:lang w:eastAsia="ru-RU"/>
        </w:rPr>
        <w:t>"Чашка по-английски"</w:t>
      </w:r>
    </w:p>
    <w:p w:rsidR="007E74C2" w:rsidRDefault="007E74C2" w:rsidP="007E74C2">
      <w:pPr>
        <w:spacing w:after="0" w:line="240" w:lineRule="auto"/>
        <w:ind w:firstLine="708"/>
        <w:jc w:val="both"/>
        <w:rPr>
          <w:rFonts w:ascii="Times New Roman" w:eastAsia="Times New Roman" w:hAnsi="Times New Roman" w:cs="Times New Roman"/>
          <w:sz w:val="28"/>
          <w:szCs w:val="24"/>
          <w:lang w:eastAsia="ru-RU"/>
        </w:rPr>
      </w:pPr>
    </w:p>
    <w:p w:rsidR="007E74C2" w:rsidRDefault="007E74C2" w:rsidP="007E74C2">
      <w:pPr>
        <w:spacing w:after="0" w:line="240" w:lineRule="auto"/>
        <w:ind w:firstLine="708"/>
        <w:jc w:val="both"/>
        <w:rPr>
          <w:rFonts w:ascii="Times New Roman" w:eastAsia="Times New Roman" w:hAnsi="Times New Roman" w:cs="Times New Roman"/>
          <w:sz w:val="28"/>
          <w:szCs w:val="24"/>
          <w:lang w:eastAsia="ru-RU"/>
        </w:rPr>
      </w:pPr>
      <w:r w:rsidRPr="00B26490">
        <w:rPr>
          <w:rFonts w:ascii="Times New Roman" w:eastAsia="Times New Roman" w:hAnsi="Times New Roman" w:cs="Times New Roman"/>
          <w:sz w:val="28"/>
          <w:szCs w:val="24"/>
          <w:lang w:eastAsia="ru-RU"/>
        </w:rPr>
        <w:t xml:space="preserve">А знаете ли вы, что случается, когда </w:t>
      </w:r>
      <w:r w:rsidRPr="000E6CBA">
        <w:rPr>
          <w:rFonts w:ascii="Times New Roman" w:eastAsia="Times New Roman" w:hAnsi="Times New Roman" w:cs="Times New Roman"/>
          <w:sz w:val="28"/>
          <w:szCs w:val="24"/>
          <w:lang w:eastAsia="ru-RU"/>
        </w:rPr>
        <w:t>автор</w:t>
      </w:r>
      <w:r w:rsidRPr="00B26490">
        <w:rPr>
          <w:rFonts w:ascii="Times New Roman" w:eastAsia="Times New Roman" w:hAnsi="Times New Roman" w:cs="Times New Roman"/>
          <w:sz w:val="28"/>
          <w:szCs w:val="24"/>
          <w:lang w:eastAsia="ru-RU"/>
        </w:rPr>
        <w:t xml:space="preserve"> затевает игру со словом и с читателем? Сразу же начинают расти грюши (да-да, именно грЮши), а у входа в магазин вас встречает мульмуля и заводит на муль</w:t>
      </w:r>
      <w:r>
        <w:rPr>
          <w:rFonts w:ascii="Times New Roman" w:eastAsia="Times New Roman" w:hAnsi="Times New Roman" w:cs="Times New Roman"/>
          <w:sz w:val="28"/>
          <w:szCs w:val="24"/>
          <w:lang w:eastAsia="ru-RU"/>
        </w:rPr>
        <w:t>мульском языке светскую беседу.</w:t>
      </w:r>
    </w:p>
    <w:p w:rsidR="007E74C2" w:rsidRDefault="007E74C2" w:rsidP="007E74C2">
      <w:pPr>
        <w:spacing w:after="0" w:line="240" w:lineRule="auto"/>
        <w:ind w:firstLine="708"/>
        <w:jc w:val="both"/>
        <w:rPr>
          <w:rFonts w:ascii="Times New Roman" w:eastAsia="Times New Roman" w:hAnsi="Times New Roman" w:cs="Times New Roman"/>
          <w:sz w:val="28"/>
          <w:szCs w:val="24"/>
          <w:lang w:eastAsia="ru-RU"/>
        </w:rPr>
      </w:pPr>
      <w:r w:rsidRPr="00B26490">
        <w:rPr>
          <w:rFonts w:ascii="Times New Roman" w:eastAsia="Times New Roman" w:hAnsi="Times New Roman" w:cs="Times New Roman"/>
          <w:sz w:val="28"/>
          <w:szCs w:val="24"/>
          <w:lang w:eastAsia="ru-RU"/>
        </w:rPr>
        <w:t xml:space="preserve">Вы больше не сможете представить себе мир, где нет бедного Ёрзи-Морзи и скромного слонёнка с Беркли-стрит, и узнаете, что если бы Наполеон не форсил, </w:t>
      </w:r>
      <w:r>
        <w:rPr>
          <w:rFonts w:ascii="Times New Roman" w:eastAsia="Times New Roman" w:hAnsi="Times New Roman" w:cs="Times New Roman"/>
          <w:sz w:val="28"/>
          <w:szCs w:val="24"/>
          <w:lang w:eastAsia="ru-RU"/>
        </w:rPr>
        <w:t>то выиграл бы бой при Ватерлоо.</w:t>
      </w:r>
    </w:p>
    <w:p w:rsidR="007E74C2" w:rsidRDefault="007E74C2" w:rsidP="007E74C2">
      <w:pPr>
        <w:spacing w:after="0" w:line="240" w:lineRule="auto"/>
        <w:ind w:firstLine="708"/>
        <w:jc w:val="both"/>
        <w:rPr>
          <w:rFonts w:ascii="Times New Roman" w:eastAsia="Times New Roman" w:hAnsi="Times New Roman" w:cs="Times New Roman"/>
          <w:sz w:val="28"/>
          <w:szCs w:val="24"/>
          <w:lang w:eastAsia="ru-RU"/>
        </w:rPr>
      </w:pPr>
      <w:r w:rsidRPr="00B26490">
        <w:rPr>
          <w:rFonts w:ascii="Times New Roman" w:eastAsia="Times New Roman" w:hAnsi="Times New Roman" w:cs="Times New Roman"/>
          <w:sz w:val="28"/>
          <w:szCs w:val="24"/>
          <w:lang w:eastAsia="ru-RU"/>
        </w:rPr>
        <w:t xml:space="preserve">Григорий Кружков смело экспериментирует со словами, а художник Евгений </w:t>
      </w:r>
      <w:r w:rsidRPr="0097273C">
        <w:rPr>
          <w:rFonts w:ascii="Times New Roman" w:eastAsia="Times New Roman" w:hAnsi="Times New Roman" w:cs="Times New Roman"/>
          <w:sz w:val="28"/>
          <w:szCs w:val="24"/>
          <w:lang w:eastAsia="ru-RU"/>
        </w:rPr>
        <w:t>Антоненков</w:t>
      </w:r>
      <w:r w:rsidRPr="00B26490">
        <w:rPr>
          <w:rFonts w:ascii="Times New Roman" w:eastAsia="Times New Roman" w:hAnsi="Times New Roman" w:cs="Times New Roman"/>
          <w:sz w:val="28"/>
          <w:szCs w:val="24"/>
          <w:lang w:eastAsia="ru-RU"/>
        </w:rPr>
        <w:t xml:space="preserve"> принимает </w:t>
      </w:r>
      <w:r>
        <w:rPr>
          <w:rFonts w:ascii="Times New Roman" w:eastAsia="Times New Roman" w:hAnsi="Times New Roman" w:cs="Times New Roman"/>
          <w:sz w:val="28"/>
          <w:szCs w:val="24"/>
          <w:lang w:eastAsia="ru-RU"/>
        </w:rPr>
        <w:t>правила и мастерски ведёт игру.</w:t>
      </w:r>
    </w:p>
    <w:p w:rsidR="007E74C2" w:rsidRDefault="007E74C2" w:rsidP="007E74C2">
      <w:pPr>
        <w:spacing w:after="0" w:line="240" w:lineRule="auto"/>
        <w:ind w:firstLine="708"/>
        <w:jc w:val="both"/>
        <w:rPr>
          <w:rFonts w:ascii="Times New Roman" w:eastAsia="Times New Roman" w:hAnsi="Times New Roman" w:cs="Times New Roman"/>
          <w:sz w:val="28"/>
          <w:szCs w:val="24"/>
          <w:lang w:eastAsia="ru-RU"/>
        </w:rPr>
      </w:pPr>
      <w:r>
        <w:rPr>
          <w:noProof/>
          <w:lang w:eastAsia="ru-RU"/>
        </w:rPr>
        <w:drawing>
          <wp:anchor distT="0" distB="0" distL="114300" distR="114300" simplePos="0" relativeHeight="251764736" behindDoc="1" locked="0" layoutInCell="1" allowOverlap="1" wp14:anchorId="036927A9" wp14:editId="74233085">
            <wp:simplePos x="0" y="0"/>
            <wp:positionH relativeFrom="column">
              <wp:posOffset>2494280</wp:posOffset>
            </wp:positionH>
            <wp:positionV relativeFrom="paragraph">
              <wp:posOffset>1166495</wp:posOffset>
            </wp:positionV>
            <wp:extent cx="2350770" cy="1175385"/>
            <wp:effectExtent l="171450" t="171450" r="373380" b="367665"/>
            <wp:wrapTight wrapText="bothSides">
              <wp:wrapPolygon edited="0">
                <wp:start x="1925" y="-3151"/>
                <wp:lineTo x="-1575" y="-2451"/>
                <wp:lineTo x="-1575" y="23105"/>
                <wp:lineTo x="-700" y="25556"/>
                <wp:lineTo x="875" y="27306"/>
                <wp:lineTo x="1050" y="28006"/>
                <wp:lineTo x="22230" y="28006"/>
                <wp:lineTo x="22405" y="27306"/>
                <wp:lineTo x="23806" y="25556"/>
                <wp:lineTo x="24681" y="20305"/>
                <wp:lineTo x="24856" y="1400"/>
                <wp:lineTo x="22405" y="-2451"/>
                <wp:lineTo x="21355" y="-3151"/>
                <wp:lineTo x="1925" y="-3151"/>
              </wp:wrapPolygon>
            </wp:wrapTight>
            <wp:docPr id="61" name="Рисунок 61" descr="http://img1.labirint.ru/books/525697/scrn_bi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abirint.ru/books/525697/scrn_big_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0770" cy="1175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6490">
        <w:rPr>
          <w:rFonts w:ascii="Times New Roman" w:eastAsia="Times New Roman" w:hAnsi="Times New Roman" w:cs="Times New Roman"/>
          <w:sz w:val="28"/>
          <w:szCs w:val="24"/>
          <w:lang w:eastAsia="ru-RU"/>
        </w:rPr>
        <w:t>В 2016 году Григорий Кружков - поэт, лауреат Государственной премии Российской Федерации, один из лучших переводчиков англоязычной поэзии на русский язык, познакомивший нас с произведениями Уильяма Шекспира, Томаса Уайетта, - стал лауреатом</w:t>
      </w:r>
      <w:r>
        <w:rPr>
          <w:rFonts w:ascii="Times New Roman" w:eastAsia="Times New Roman" w:hAnsi="Times New Roman" w:cs="Times New Roman"/>
          <w:sz w:val="28"/>
          <w:szCs w:val="24"/>
          <w:lang w:eastAsia="ru-RU"/>
        </w:rPr>
        <w:t xml:space="preserve"> премии Александра Солженицына.</w:t>
      </w:r>
    </w:p>
    <w:p w:rsidR="007E74C2" w:rsidRPr="00B26490" w:rsidRDefault="007E74C2" w:rsidP="007E74C2">
      <w:pPr>
        <w:spacing w:after="0" w:line="240" w:lineRule="auto"/>
        <w:ind w:firstLine="708"/>
        <w:jc w:val="both"/>
        <w:rPr>
          <w:rFonts w:ascii="Times New Roman" w:eastAsia="Times New Roman" w:hAnsi="Times New Roman" w:cs="Times New Roman"/>
          <w:sz w:val="28"/>
          <w:szCs w:val="24"/>
          <w:lang w:eastAsia="ru-RU"/>
        </w:rPr>
      </w:pPr>
      <w:r w:rsidRPr="00B26490">
        <w:rPr>
          <w:rFonts w:ascii="Times New Roman" w:eastAsia="Times New Roman" w:hAnsi="Times New Roman" w:cs="Times New Roman"/>
          <w:sz w:val="28"/>
          <w:szCs w:val="24"/>
          <w:lang w:eastAsia="ru-RU"/>
        </w:rPr>
        <w:t>По мотивам стихов Спайка Миллигана.</w:t>
      </w:r>
      <w:r w:rsidRPr="00B26490">
        <w:rPr>
          <w:rFonts w:ascii="Times New Roman" w:eastAsia="Times New Roman" w:hAnsi="Times New Roman" w:cs="Times New Roman"/>
          <w:sz w:val="28"/>
          <w:szCs w:val="24"/>
          <w:lang w:eastAsia="ru-RU"/>
        </w:rPr>
        <w:br/>
      </w:r>
    </w:p>
    <w:p w:rsidR="007E74C2" w:rsidRDefault="007E74C2" w:rsidP="007E74C2">
      <w:pPr>
        <w:spacing w:after="0" w:line="240" w:lineRule="auto"/>
        <w:ind w:firstLine="708"/>
        <w:jc w:val="both"/>
        <w:rPr>
          <w:rFonts w:ascii="Times New Roman" w:hAnsi="Times New Roman" w:cs="Times New Roman"/>
          <w:b/>
          <w:color w:val="C00000"/>
          <w:sz w:val="32"/>
          <w:szCs w:val="28"/>
        </w:rPr>
      </w:pPr>
    </w:p>
    <w:p w:rsidR="007E74C2" w:rsidRDefault="007E74C2" w:rsidP="007E74C2">
      <w:pPr>
        <w:spacing w:after="0" w:line="240" w:lineRule="auto"/>
        <w:ind w:firstLine="708"/>
        <w:jc w:val="both"/>
        <w:rPr>
          <w:rFonts w:ascii="Times New Roman" w:hAnsi="Times New Roman" w:cs="Times New Roman"/>
          <w:b/>
          <w:color w:val="C00000"/>
          <w:sz w:val="32"/>
          <w:szCs w:val="28"/>
        </w:rPr>
      </w:pPr>
    </w:p>
    <w:p w:rsidR="007E74C2" w:rsidRPr="00354DBC" w:rsidRDefault="007E74C2" w:rsidP="007E74C2">
      <w:pPr>
        <w:spacing w:after="0" w:line="240" w:lineRule="auto"/>
        <w:ind w:firstLine="708"/>
        <w:jc w:val="both"/>
        <w:rPr>
          <w:rFonts w:ascii="Times New Roman" w:hAnsi="Times New Roman" w:cs="Times New Roman"/>
          <w:sz w:val="28"/>
          <w:szCs w:val="28"/>
        </w:rPr>
      </w:pPr>
      <w:r w:rsidRPr="00354DBC">
        <w:rPr>
          <w:b/>
          <w:noProof/>
          <w:color w:val="C00000"/>
          <w:sz w:val="24"/>
          <w:lang w:eastAsia="ru-RU"/>
        </w:rPr>
        <w:drawing>
          <wp:anchor distT="0" distB="0" distL="114300" distR="114300" simplePos="0" relativeHeight="251767808" behindDoc="1" locked="0" layoutInCell="1" allowOverlap="1" wp14:anchorId="564EB557" wp14:editId="248FBA07">
            <wp:simplePos x="0" y="0"/>
            <wp:positionH relativeFrom="column">
              <wp:posOffset>144780</wp:posOffset>
            </wp:positionH>
            <wp:positionV relativeFrom="paragraph">
              <wp:posOffset>168275</wp:posOffset>
            </wp:positionV>
            <wp:extent cx="1137285" cy="1519555"/>
            <wp:effectExtent l="171450" t="171450" r="386715" b="366395"/>
            <wp:wrapTight wrapText="bothSides">
              <wp:wrapPolygon edited="0">
                <wp:start x="3980" y="-2437"/>
                <wp:lineTo x="-3256" y="-1896"/>
                <wp:lineTo x="-3256" y="22746"/>
                <wp:lineTo x="-1809" y="24100"/>
                <wp:lineTo x="-1809" y="24371"/>
                <wp:lineTo x="1809" y="25996"/>
                <wp:lineTo x="2171" y="26537"/>
                <wp:lineTo x="23156" y="26537"/>
                <wp:lineTo x="23518" y="25996"/>
                <wp:lineTo x="27136" y="24371"/>
                <wp:lineTo x="28221" y="19768"/>
                <wp:lineTo x="28583" y="1083"/>
                <wp:lineTo x="23518" y="-1896"/>
                <wp:lineTo x="21347" y="-2437"/>
                <wp:lineTo x="3980" y="-2437"/>
              </wp:wrapPolygon>
            </wp:wrapTight>
            <wp:docPr id="62" name="Рисунок 62" descr="http://www.publiclibrary-ngo.ru/images-kzd-ubiljari-mes/13-26-apr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library-ngo.ru/images-kzd-ubiljari-mes/13-26-april/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7285" cy="1519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54DBC">
        <w:rPr>
          <w:rFonts w:ascii="Times New Roman" w:hAnsi="Times New Roman" w:cs="Times New Roman"/>
          <w:b/>
          <w:color w:val="C00000"/>
          <w:sz w:val="32"/>
          <w:szCs w:val="28"/>
        </w:rPr>
        <w:t>Евгений Львович Немировский</w:t>
      </w:r>
      <w:r w:rsidRPr="00354DBC">
        <w:rPr>
          <w:rFonts w:ascii="Times New Roman" w:hAnsi="Times New Roman" w:cs="Times New Roman"/>
          <w:color w:val="C00000"/>
          <w:sz w:val="32"/>
          <w:szCs w:val="28"/>
        </w:rPr>
        <w:t xml:space="preserve"> </w:t>
      </w:r>
      <w:r w:rsidRPr="00354DBC">
        <w:rPr>
          <w:rFonts w:ascii="Times New Roman" w:hAnsi="Times New Roman" w:cs="Times New Roman"/>
          <w:sz w:val="28"/>
          <w:szCs w:val="28"/>
        </w:rPr>
        <w:t>— известный российский учёный-книговед; доктор исторических наук, профессор</w:t>
      </w:r>
      <w:r>
        <w:rPr>
          <w:rFonts w:ascii="Times New Roman" w:hAnsi="Times New Roman" w:cs="Times New Roman"/>
          <w:sz w:val="28"/>
          <w:szCs w:val="28"/>
        </w:rPr>
        <w:t>; член-корреспондент РАЕН</w:t>
      </w:r>
      <w:r w:rsidRPr="00354DBC">
        <w:rPr>
          <w:rFonts w:ascii="Times New Roman" w:hAnsi="Times New Roman" w:cs="Times New Roman"/>
          <w:sz w:val="28"/>
          <w:szCs w:val="28"/>
        </w:rPr>
        <w:t>, член АН Республики Черногория. Главный научный сотру</w:t>
      </w:r>
      <w:r>
        <w:rPr>
          <w:rFonts w:ascii="Times New Roman" w:hAnsi="Times New Roman" w:cs="Times New Roman"/>
          <w:sz w:val="28"/>
          <w:szCs w:val="28"/>
        </w:rPr>
        <w:t>дник Российской книжной палаты.</w:t>
      </w:r>
    </w:p>
    <w:p w:rsidR="007E74C2" w:rsidRPr="00354DBC" w:rsidRDefault="007E74C2" w:rsidP="007E74C2">
      <w:pPr>
        <w:spacing w:after="0" w:line="240" w:lineRule="auto"/>
        <w:ind w:firstLine="708"/>
        <w:jc w:val="both"/>
        <w:rPr>
          <w:rFonts w:ascii="Times New Roman" w:hAnsi="Times New Roman" w:cs="Times New Roman"/>
          <w:sz w:val="28"/>
          <w:szCs w:val="28"/>
        </w:rPr>
      </w:pPr>
      <w:r w:rsidRPr="00354DBC">
        <w:rPr>
          <w:rFonts w:ascii="Times New Roman" w:hAnsi="Times New Roman" w:cs="Times New Roman"/>
          <w:sz w:val="28"/>
          <w:szCs w:val="28"/>
        </w:rPr>
        <w:t>Автор многочисленных трудов по истории русского и европейского книгопечатания.</w:t>
      </w:r>
      <w:r w:rsidRPr="00354DBC">
        <w:t xml:space="preserve"> </w:t>
      </w:r>
      <w:r w:rsidRPr="00354DBC">
        <w:rPr>
          <w:rFonts w:ascii="Times New Roman" w:hAnsi="Times New Roman" w:cs="Times New Roman"/>
          <w:sz w:val="28"/>
          <w:szCs w:val="28"/>
        </w:rPr>
        <w:t>В 1950 году окончил Московский полиграфический институт, после чего стал работать во Всесоюзном НИИ полиграфич</w:t>
      </w:r>
      <w:r>
        <w:rPr>
          <w:rFonts w:ascii="Times New Roman" w:hAnsi="Times New Roman" w:cs="Times New Roman"/>
          <w:sz w:val="28"/>
          <w:szCs w:val="28"/>
        </w:rPr>
        <w:t>еского машиностроения (Москва).</w:t>
      </w:r>
    </w:p>
    <w:p w:rsidR="007E74C2" w:rsidRPr="00354DBC" w:rsidRDefault="007E74C2" w:rsidP="007E74C2">
      <w:pPr>
        <w:spacing w:after="0" w:line="240" w:lineRule="auto"/>
        <w:ind w:firstLine="708"/>
        <w:jc w:val="both"/>
        <w:rPr>
          <w:rFonts w:ascii="Times New Roman" w:hAnsi="Times New Roman" w:cs="Times New Roman"/>
          <w:sz w:val="28"/>
          <w:szCs w:val="28"/>
        </w:rPr>
      </w:pPr>
      <w:r w:rsidRPr="00354DBC">
        <w:rPr>
          <w:rFonts w:ascii="Times New Roman" w:hAnsi="Times New Roman" w:cs="Times New Roman"/>
          <w:sz w:val="28"/>
          <w:szCs w:val="28"/>
        </w:rPr>
        <w:t>С 1973 — заведующий Отделом редких книг в Государствен</w:t>
      </w:r>
      <w:r>
        <w:rPr>
          <w:rFonts w:ascii="Times New Roman" w:hAnsi="Times New Roman" w:cs="Times New Roman"/>
          <w:sz w:val="28"/>
          <w:szCs w:val="28"/>
        </w:rPr>
        <w:t>ной библиотеке СССР им. Ленина.</w:t>
      </w:r>
    </w:p>
    <w:p w:rsidR="007E74C2" w:rsidRDefault="007E74C2" w:rsidP="007E74C2">
      <w:pPr>
        <w:spacing w:after="0" w:line="240" w:lineRule="auto"/>
        <w:ind w:firstLine="708"/>
        <w:jc w:val="both"/>
        <w:rPr>
          <w:rFonts w:ascii="Times New Roman" w:hAnsi="Times New Roman" w:cs="Times New Roman"/>
          <w:sz w:val="28"/>
          <w:szCs w:val="28"/>
        </w:rPr>
      </w:pPr>
      <w:r w:rsidRPr="00354DBC">
        <w:rPr>
          <w:rFonts w:ascii="Times New Roman" w:hAnsi="Times New Roman" w:cs="Times New Roman"/>
          <w:sz w:val="28"/>
          <w:szCs w:val="28"/>
        </w:rPr>
        <w:t>С 1982 — главный научный сотрудник Российской книжной палаты.</w:t>
      </w:r>
    </w:p>
    <w:p w:rsidR="007E74C2" w:rsidRPr="00354DBC" w:rsidRDefault="007E74C2" w:rsidP="007E74C2">
      <w:pPr>
        <w:spacing w:after="0" w:line="240" w:lineRule="auto"/>
        <w:ind w:firstLine="708"/>
        <w:jc w:val="both"/>
        <w:rPr>
          <w:rFonts w:ascii="Times New Roman" w:hAnsi="Times New Roman" w:cs="Times New Roman"/>
          <w:sz w:val="28"/>
          <w:szCs w:val="28"/>
        </w:rPr>
      </w:pPr>
      <w:r w:rsidRPr="00354DBC">
        <w:rPr>
          <w:rFonts w:ascii="Times New Roman" w:hAnsi="Times New Roman" w:cs="Times New Roman"/>
          <w:sz w:val="28"/>
          <w:szCs w:val="28"/>
        </w:rPr>
        <w:t>Разработал классификацию полиграфических способов воспроизведения текстов и иллюстраций (1956), основы универсальной</w:t>
      </w:r>
      <w:r>
        <w:rPr>
          <w:rFonts w:ascii="Times New Roman" w:hAnsi="Times New Roman" w:cs="Times New Roman"/>
          <w:sz w:val="28"/>
          <w:szCs w:val="28"/>
        </w:rPr>
        <w:t xml:space="preserve"> бинарной классификации (1971).</w:t>
      </w:r>
    </w:p>
    <w:p w:rsidR="007E74C2" w:rsidRPr="00354DBC" w:rsidRDefault="007E74C2" w:rsidP="007E74C2">
      <w:pPr>
        <w:spacing w:after="0" w:line="240" w:lineRule="auto"/>
        <w:ind w:firstLine="708"/>
        <w:jc w:val="both"/>
        <w:rPr>
          <w:rFonts w:ascii="Times New Roman" w:hAnsi="Times New Roman" w:cs="Times New Roman"/>
          <w:sz w:val="28"/>
          <w:szCs w:val="28"/>
        </w:rPr>
      </w:pPr>
      <w:r w:rsidRPr="00354DBC">
        <w:rPr>
          <w:rFonts w:ascii="Times New Roman" w:hAnsi="Times New Roman" w:cs="Times New Roman"/>
          <w:sz w:val="28"/>
          <w:szCs w:val="28"/>
        </w:rPr>
        <w:t xml:space="preserve">По инициативе Немировского и под его редакцией была начата работа над «Сводным каталогом и описанием старопечатных изданий кирилловского и глаголического шрифтов». Описаны все сохранившиеся экземпляры изданий Ш. Фиоля (1979), черногорской типографии Д. Црноевича и Макария </w:t>
      </w:r>
      <w:r>
        <w:rPr>
          <w:rFonts w:ascii="Times New Roman" w:hAnsi="Times New Roman" w:cs="Times New Roman"/>
          <w:sz w:val="28"/>
          <w:szCs w:val="28"/>
        </w:rPr>
        <w:t>(1989), Ф. Скорины (1988) и др.</w:t>
      </w:r>
    </w:p>
    <w:p w:rsidR="007E74C2" w:rsidRDefault="007E74C2" w:rsidP="007E74C2">
      <w:pPr>
        <w:spacing w:after="0" w:line="240" w:lineRule="auto"/>
        <w:ind w:firstLine="708"/>
        <w:jc w:val="both"/>
        <w:rPr>
          <w:rFonts w:ascii="Times New Roman" w:hAnsi="Times New Roman" w:cs="Times New Roman"/>
          <w:sz w:val="28"/>
          <w:szCs w:val="28"/>
        </w:rPr>
      </w:pPr>
      <w:r w:rsidRPr="00354DBC">
        <w:rPr>
          <w:rFonts w:ascii="Times New Roman" w:hAnsi="Times New Roman" w:cs="Times New Roman"/>
          <w:sz w:val="28"/>
          <w:szCs w:val="28"/>
        </w:rPr>
        <w:t>Редактор сборников «Фёдоровские чтения» (1976-87), коллективной монографии «История книги в СССР» (1983-86, совместно с В. И. Харламовым) и др. Автор первых двух томов «Черногорской библиографии (1989-93), а также многотомного «Сводного каталога старопечатных изданий шрифта».</w:t>
      </w:r>
    </w:p>
    <w:p w:rsidR="000600F2" w:rsidRDefault="000600F2" w:rsidP="001672DC">
      <w:pPr>
        <w:rPr>
          <w:rFonts w:ascii="Times New Roman" w:hAnsi="Times New Roman" w:cs="Times New Roman"/>
          <w:sz w:val="28"/>
          <w:szCs w:val="28"/>
        </w:rPr>
      </w:pPr>
    </w:p>
    <w:p w:rsidR="00B64F21" w:rsidRPr="00C157BE" w:rsidRDefault="00B64F21" w:rsidP="00B64F21">
      <w:pPr>
        <w:spacing w:after="0" w:line="240" w:lineRule="auto"/>
        <w:ind w:firstLine="708"/>
        <w:jc w:val="center"/>
        <w:rPr>
          <w:rFonts w:ascii="Times New Roman" w:hAnsi="Times New Roman" w:cs="Times New Roman"/>
          <w:b/>
          <w:color w:val="C00000"/>
          <w:sz w:val="32"/>
          <w:szCs w:val="28"/>
        </w:rPr>
      </w:pPr>
      <w:r>
        <w:rPr>
          <w:rFonts w:ascii="Times New Roman" w:hAnsi="Times New Roman" w:cs="Times New Roman"/>
          <w:b/>
          <w:color w:val="C00000"/>
          <w:sz w:val="32"/>
          <w:szCs w:val="28"/>
        </w:rPr>
        <w:t>«Книга и кино»</w:t>
      </w:r>
    </w:p>
    <w:p w:rsidR="00B64F21" w:rsidRDefault="00B64F21" w:rsidP="00B64F21">
      <w:pPr>
        <w:spacing w:after="0" w:line="240" w:lineRule="auto"/>
        <w:ind w:firstLine="708"/>
        <w:jc w:val="both"/>
        <w:rPr>
          <w:rFonts w:ascii="Times New Roman" w:hAnsi="Times New Roman" w:cs="Times New Roman"/>
          <w:sz w:val="28"/>
          <w:szCs w:val="28"/>
        </w:rPr>
      </w:pPr>
    </w:p>
    <w:p w:rsidR="00B64F21" w:rsidRPr="00C03BA9" w:rsidRDefault="00B64F21" w:rsidP="00B64F21">
      <w:pPr>
        <w:spacing w:after="0" w:line="240" w:lineRule="auto"/>
        <w:ind w:firstLine="708"/>
        <w:jc w:val="both"/>
        <w:rPr>
          <w:rFonts w:ascii="Times New Roman" w:hAnsi="Times New Roman" w:cs="Times New Roman"/>
          <w:b/>
          <w:sz w:val="28"/>
          <w:szCs w:val="28"/>
        </w:rPr>
      </w:pPr>
      <w:r>
        <w:rPr>
          <w:noProof/>
          <w:lang w:eastAsia="ru-RU"/>
        </w:rPr>
        <w:drawing>
          <wp:anchor distT="0" distB="0" distL="114300" distR="114300" simplePos="0" relativeHeight="251680768" behindDoc="1" locked="0" layoutInCell="1" allowOverlap="1" wp14:anchorId="5A588B17" wp14:editId="11DCD337">
            <wp:simplePos x="0" y="0"/>
            <wp:positionH relativeFrom="column">
              <wp:posOffset>2945765</wp:posOffset>
            </wp:positionH>
            <wp:positionV relativeFrom="paragraph">
              <wp:posOffset>178435</wp:posOffset>
            </wp:positionV>
            <wp:extent cx="1767205" cy="2373630"/>
            <wp:effectExtent l="171450" t="171450" r="385445" b="369570"/>
            <wp:wrapTight wrapText="bothSides">
              <wp:wrapPolygon edited="0">
                <wp:start x="2561" y="-1560"/>
                <wp:lineTo x="-2096" y="-1213"/>
                <wp:lineTo x="-2096" y="22363"/>
                <wp:lineTo x="-699" y="23750"/>
                <wp:lineTo x="1164" y="24443"/>
                <wp:lineTo x="1397" y="24790"/>
                <wp:lineTo x="22586" y="24790"/>
                <wp:lineTo x="22819" y="24443"/>
                <wp:lineTo x="24448" y="23750"/>
                <wp:lineTo x="25845" y="21149"/>
                <wp:lineTo x="26078" y="693"/>
                <wp:lineTo x="22819" y="-1213"/>
                <wp:lineTo x="21421" y="-1560"/>
                <wp:lineTo x="2561" y="-1560"/>
              </wp:wrapPolygon>
            </wp:wrapTight>
            <wp:docPr id="18" name="Рисунок 18" descr="https://cdnimg.rg.ru/pril/article/123/23/03/bat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g.rg.ru/pril/article/123/23/03/batalov.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7205" cy="2373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03BA9">
        <w:rPr>
          <w:rFonts w:ascii="Times New Roman" w:hAnsi="Times New Roman" w:cs="Times New Roman"/>
          <w:b/>
          <w:sz w:val="28"/>
          <w:szCs w:val="28"/>
        </w:rPr>
        <w:t>Баталов, А. Сундук артиста / А. Баталов</w:t>
      </w:r>
      <w:r>
        <w:rPr>
          <w:rFonts w:ascii="Times New Roman" w:hAnsi="Times New Roman" w:cs="Times New Roman"/>
          <w:b/>
          <w:sz w:val="28"/>
          <w:szCs w:val="28"/>
        </w:rPr>
        <w:t>. – Москва</w:t>
      </w:r>
      <w:r w:rsidRPr="00C03BA9">
        <w:rPr>
          <w:rFonts w:ascii="Times New Roman" w:hAnsi="Times New Roman" w:cs="Times New Roman"/>
          <w:b/>
          <w:sz w:val="28"/>
          <w:szCs w:val="28"/>
        </w:rPr>
        <w:t>: Кучково поле, 2016. – 256 с.</w:t>
      </w:r>
    </w:p>
    <w:p w:rsidR="00B64F21" w:rsidRDefault="00B64F21" w:rsidP="00B64F21">
      <w:pPr>
        <w:spacing w:after="0" w:line="240" w:lineRule="auto"/>
        <w:ind w:firstLine="708"/>
        <w:jc w:val="both"/>
        <w:rPr>
          <w:rFonts w:ascii="Times New Roman" w:hAnsi="Times New Roman" w:cs="Times New Roman"/>
          <w:sz w:val="28"/>
          <w:szCs w:val="28"/>
        </w:rPr>
      </w:pPr>
    </w:p>
    <w:p w:rsidR="00B64F21" w:rsidRPr="00C03BA9" w:rsidRDefault="00B64F21" w:rsidP="00B64F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C03BA9">
        <w:rPr>
          <w:rFonts w:ascii="Times New Roman" w:hAnsi="Times New Roman" w:cs="Times New Roman"/>
          <w:sz w:val="28"/>
          <w:szCs w:val="28"/>
        </w:rPr>
        <w:t>Новая книга известного артиста и режиссера - это иллюстрированная хроника более чем полувека отечественного кино и отчасти театра. В кино Баталов, будучи подростком, впервые снялся в годы Великой Отечественной войны - в фильме "Зоя". Потом была школа-студия МХАТ, куда приходили прославленные мастера театра - Качалов, Москвин, а сами студийцы ходили в гости к Ольге Леонардовне Книппер-Чеховой. Она и подписала Баталову дипло</w:t>
      </w:r>
      <w:r>
        <w:rPr>
          <w:rFonts w:ascii="Times New Roman" w:hAnsi="Times New Roman" w:cs="Times New Roman"/>
          <w:sz w:val="28"/>
          <w:szCs w:val="28"/>
        </w:rPr>
        <w:t>м актера драматического театра.</w:t>
      </w:r>
    </w:p>
    <w:p w:rsidR="00B64F21" w:rsidRPr="00C03BA9" w:rsidRDefault="00B64F21" w:rsidP="00B64F21">
      <w:pPr>
        <w:spacing w:after="0" w:line="240" w:lineRule="auto"/>
        <w:ind w:firstLine="708"/>
        <w:jc w:val="both"/>
        <w:rPr>
          <w:rFonts w:ascii="Times New Roman" w:hAnsi="Times New Roman" w:cs="Times New Roman"/>
          <w:sz w:val="28"/>
          <w:szCs w:val="28"/>
        </w:rPr>
      </w:pPr>
      <w:r w:rsidRPr="00C03BA9">
        <w:rPr>
          <w:rFonts w:ascii="Times New Roman" w:hAnsi="Times New Roman" w:cs="Times New Roman"/>
          <w:sz w:val="28"/>
          <w:szCs w:val="28"/>
        </w:rPr>
        <w:t>Алексей Владимирович обращается и к другим сторонам своего творчества, например к работам художника - среди его натурщиков были не только родственники, но и Анна Андреевна Ахматова. В текст книги включены и его сказки, "не совсем сказки и, наверное, не совсем для де</w:t>
      </w:r>
      <w:r>
        <w:rPr>
          <w:rFonts w:ascii="Times New Roman" w:hAnsi="Times New Roman" w:cs="Times New Roman"/>
          <w:sz w:val="28"/>
          <w:szCs w:val="28"/>
        </w:rPr>
        <w:t>тей", как утверждает сам автор.</w:t>
      </w:r>
    </w:p>
    <w:p w:rsidR="00B64F21" w:rsidRDefault="00B64F21" w:rsidP="00B64F21">
      <w:pPr>
        <w:rPr>
          <w:rFonts w:ascii="Times New Roman" w:hAnsi="Times New Roman" w:cs="Times New Roman"/>
          <w:sz w:val="28"/>
          <w:szCs w:val="28"/>
        </w:rPr>
      </w:pPr>
      <w:r w:rsidRPr="00C03BA9">
        <w:rPr>
          <w:rFonts w:ascii="Times New Roman" w:hAnsi="Times New Roman" w:cs="Times New Roman"/>
          <w:sz w:val="28"/>
          <w:szCs w:val="28"/>
        </w:rPr>
        <w:t>Но основная часть издания посвящена кино, в том числе фильмам, которые уже стали классикой. Баталов повествует о том, в 60-е годы прошлого столетия в мировом кинематографе появился так называемый широкий формат, который решили освоить и в СССР, и в производство были запущены два детских фильма - "Айболит" с Роланом Быковым и "Три толстяка" по повести Юрия Олеши. Во второй картине Баталов</w:t>
      </w:r>
    </w:p>
    <w:p w:rsidR="00B64F21" w:rsidRDefault="00B64F21" w:rsidP="001672DC"/>
    <w:p w:rsidR="001672DC" w:rsidRDefault="001672DC"/>
    <w:p w:rsidR="00B64F21" w:rsidRPr="00C03BA9" w:rsidRDefault="00B64F21" w:rsidP="00B64F21">
      <w:pPr>
        <w:spacing w:after="0" w:line="240" w:lineRule="auto"/>
        <w:jc w:val="both"/>
        <w:rPr>
          <w:rFonts w:ascii="Times New Roman" w:hAnsi="Times New Roman" w:cs="Times New Roman"/>
          <w:sz w:val="28"/>
          <w:szCs w:val="28"/>
        </w:rPr>
      </w:pPr>
      <w:r w:rsidRPr="00C03BA9">
        <w:rPr>
          <w:rFonts w:ascii="Times New Roman" w:hAnsi="Times New Roman" w:cs="Times New Roman"/>
          <w:sz w:val="28"/>
          <w:szCs w:val="28"/>
        </w:rPr>
        <w:t>стал не только сценаристом, режиссером, но и исполнителем роли канатоходца Тибула, причем главной сценой для его героя был проход по проволоке над площадью на высоте четвертого этажа. Оборудование для комбинированных съемок не было закуплено, и Баталову пришлось самому с</w:t>
      </w:r>
      <w:r>
        <w:rPr>
          <w:rFonts w:ascii="Times New Roman" w:hAnsi="Times New Roman" w:cs="Times New Roman"/>
          <w:sz w:val="28"/>
          <w:szCs w:val="28"/>
        </w:rPr>
        <w:t>рочно учиться ходить по канату.</w:t>
      </w:r>
    </w:p>
    <w:p w:rsidR="00B64F21" w:rsidRDefault="00B64F21" w:rsidP="00B64F21">
      <w:pPr>
        <w:spacing w:after="0" w:line="240" w:lineRule="auto"/>
        <w:ind w:firstLine="708"/>
        <w:jc w:val="both"/>
        <w:rPr>
          <w:rFonts w:ascii="Times New Roman" w:hAnsi="Times New Roman" w:cs="Times New Roman"/>
          <w:sz w:val="28"/>
          <w:szCs w:val="28"/>
        </w:rPr>
      </w:pPr>
      <w:r w:rsidRPr="00C03BA9">
        <w:rPr>
          <w:rFonts w:ascii="Times New Roman" w:hAnsi="Times New Roman" w:cs="Times New Roman"/>
          <w:sz w:val="28"/>
          <w:szCs w:val="28"/>
        </w:rPr>
        <w:t>Кто до начала съемок одной из самых популярных советских картин мог предполагать, что она получит "Оскара"? Тем более, что денег на декорации выдели недостаточно, и поэтому одну из главных сцен снимали в пустой квартире дома, где шел капитальный ремонт. "Я уже работал во ВГИКе, куда меня в свое время позвал Сергей Бондарчук, когда Владимир Меньшов предложил мне принять участие в его фильме "Москва слезам не верит". Поначалу я отказался, и только упрямая увлеченность Меньшова и стремление тут же увязать все мои трудности с планом съемок решили дело. Кроме того, он замечательно придумал, что Гоша - это синтез моих прошлых ролей: помесь физика (он работает с учеными) и рабочего - золотые руки (вроде Журбина). Но главное, картина без экспедиций, всего один выезд за город. Так что моей работе в институте это не мешало, и я согласился". Также Баталов рассказывает о встречах с Феллини и Марселем Марсо, о телевизионном проекте, посвященном истории Москвы</w:t>
      </w:r>
      <w:r>
        <w:rPr>
          <w:rFonts w:ascii="Times New Roman" w:hAnsi="Times New Roman" w:cs="Times New Roman"/>
          <w:sz w:val="28"/>
          <w:szCs w:val="28"/>
        </w:rPr>
        <w:t>»</w:t>
      </w:r>
      <w:r w:rsidRPr="00C03BA9">
        <w:rPr>
          <w:rFonts w:ascii="Times New Roman" w:hAnsi="Times New Roman" w:cs="Times New Roman"/>
          <w:sz w:val="28"/>
          <w:szCs w:val="28"/>
        </w:rPr>
        <w:t>.</w:t>
      </w:r>
    </w:p>
    <w:p w:rsidR="00B64F21" w:rsidRDefault="00B64F21" w:rsidP="00B64F21">
      <w:pPr>
        <w:spacing w:after="0" w:line="240" w:lineRule="auto"/>
        <w:ind w:firstLine="708"/>
        <w:jc w:val="both"/>
        <w:rPr>
          <w:rFonts w:ascii="Times New Roman" w:hAnsi="Times New Roman" w:cs="Times New Roman"/>
          <w:sz w:val="28"/>
          <w:szCs w:val="28"/>
        </w:rPr>
      </w:pPr>
    </w:p>
    <w:p w:rsidR="00B64F21" w:rsidRDefault="00B64F21" w:rsidP="00B64F21">
      <w:pPr>
        <w:spacing w:after="0" w:line="240" w:lineRule="auto"/>
        <w:ind w:firstLine="708"/>
        <w:jc w:val="right"/>
        <w:rPr>
          <w:rFonts w:ascii="Times New Roman" w:hAnsi="Times New Roman" w:cs="Times New Roman"/>
          <w:i/>
          <w:sz w:val="28"/>
          <w:szCs w:val="28"/>
        </w:rPr>
      </w:pPr>
      <w:r w:rsidRPr="00C03BA9">
        <w:rPr>
          <w:rFonts w:ascii="Times New Roman" w:hAnsi="Times New Roman" w:cs="Times New Roman"/>
          <w:i/>
          <w:sz w:val="28"/>
          <w:szCs w:val="28"/>
        </w:rPr>
        <w:t>Статья подготовлена Ольгой Шатохиной</w:t>
      </w:r>
    </w:p>
    <w:p w:rsidR="00B64F21" w:rsidRDefault="00B64F21" w:rsidP="00B64F21">
      <w:pPr>
        <w:spacing w:after="0" w:line="240" w:lineRule="auto"/>
        <w:ind w:firstLine="708"/>
        <w:jc w:val="right"/>
        <w:rPr>
          <w:rFonts w:ascii="Times New Roman" w:hAnsi="Times New Roman" w:cs="Times New Roman"/>
          <w:i/>
          <w:sz w:val="28"/>
          <w:szCs w:val="28"/>
        </w:rPr>
      </w:pPr>
    </w:p>
    <w:p w:rsidR="00B64F21" w:rsidRPr="00C03BA9" w:rsidRDefault="00B64F21" w:rsidP="00B64F21">
      <w:pPr>
        <w:spacing w:after="0" w:line="240" w:lineRule="auto"/>
        <w:ind w:firstLine="708"/>
        <w:jc w:val="both"/>
        <w:rPr>
          <w:rFonts w:ascii="Times New Roman" w:hAnsi="Times New Roman" w:cs="Times New Roman"/>
          <w:i/>
          <w:sz w:val="28"/>
          <w:szCs w:val="28"/>
        </w:rPr>
      </w:pPr>
      <w:r w:rsidRPr="00C03BA9">
        <w:rPr>
          <w:rFonts w:ascii="Times New Roman" w:hAnsi="Times New Roman" w:cs="Times New Roman"/>
          <w:i/>
          <w:sz w:val="28"/>
          <w:szCs w:val="28"/>
        </w:rPr>
        <w:t>Шатохина, О. Вышла новая книга Алексея Баталова "Сундук артиста".</w:t>
      </w:r>
      <w:r w:rsidRPr="00C03BA9">
        <w:rPr>
          <w:i/>
        </w:rPr>
        <w:t xml:space="preserve"> </w:t>
      </w:r>
      <w:r w:rsidRPr="00C03BA9">
        <w:rPr>
          <w:rFonts w:ascii="Times New Roman" w:hAnsi="Times New Roman" w:cs="Times New Roman"/>
          <w:i/>
          <w:sz w:val="28"/>
          <w:szCs w:val="28"/>
        </w:rPr>
        <w:t xml:space="preserve">Российская газета [Электронный ресурс]. – режим доступа: </w:t>
      </w:r>
      <w:hyperlink r:id="rId48" w:history="1">
        <w:r w:rsidRPr="00C03BA9">
          <w:rPr>
            <w:rStyle w:val="aa"/>
            <w:rFonts w:ascii="Times New Roman" w:hAnsi="Times New Roman" w:cs="Times New Roman"/>
            <w:i/>
            <w:sz w:val="28"/>
            <w:szCs w:val="28"/>
          </w:rPr>
          <w:t>https://rg.ru/2016/03/10/vybor-rg-12-luchshih-knig-marta.html</w:t>
        </w:r>
      </w:hyperlink>
      <w:r w:rsidRPr="00C03BA9">
        <w:rPr>
          <w:rFonts w:ascii="Times New Roman" w:hAnsi="Times New Roman" w:cs="Times New Roman"/>
          <w:i/>
          <w:sz w:val="28"/>
          <w:szCs w:val="28"/>
        </w:rPr>
        <w:t xml:space="preserve"> </w:t>
      </w:r>
    </w:p>
    <w:p w:rsidR="001672DC" w:rsidRDefault="001672DC"/>
    <w:p w:rsidR="001672DC" w:rsidRDefault="001672DC"/>
    <w:p w:rsidR="00B64F21" w:rsidRDefault="00B64F21"/>
    <w:p w:rsidR="007E74C2" w:rsidRDefault="007E74C2" w:rsidP="007E74C2">
      <w:pPr>
        <w:spacing w:after="0" w:line="240" w:lineRule="auto"/>
        <w:ind w:firstLine="708"/>
        <w:jc w:val="both"/>
        <w:rPr>
          <w:rFonts w:ascii="Times New Roman" w:hAnsi="Times New Roman" w:cs="Times New Roman"/>
          <w:b/>
          <w:sz w:val="28"/>
          <w:szCs w:val="28"/>
        </w:rPr>
      </w:pPr>
      <w:r w:rsidRPr="00DA7BE1">
        <w:rPr>
          <w:rFonts w:ascii="Times New Roman" w:hAnsi="Times New Roman" w:cs="Times New Roman"/>
          <w:b/>
          <w:sz w:val="28"/>
          <w:szCs w:val="28"/>
        </w:rPr>
        <w:t>Книга 2</w:t>
      </w:r>
    </w:p>
    <w:p w:rsidR="007E74C2" w:rsidRPr="00DA7BE1" w:rsidRDefault="007E74C2" w:rsidP="007E74C2">
      <w:pPr>
        <w:spacing w:after="0" w:line="240" w:lineRule="auto"/>
        <w:ind w:firstLine="708"/>
        <w:jc w:val="both"/>
        <w:rPr>
          <w:rFonts w:ascii="Times New Roman" w:hAnsi="Times New Roman" w:cs="Times New Roman"/>
          <w:b/>
          <w:sz w:val="28"/>
          <w:szCs w:val="28"/>
        </w:rPr>
      </w:pPr>
    </w:p>
    <w:p w:rsidR="007E74C2" w:rsidRDefault="007E74C2" w:rsidP="007E74C2">
      <w:pPr>
        <w:spacing w:after="0" w:line="240" w:lineRule="auto"/>
        <w:ind w:firstLine="708"/>
        <w:jc w:val="both"/>
        <w:rPr>
          <w:rFonts w:ascii="Times New Roman" w:hAnsi="Times New Roman" w:cs="Times New Roman"/>
          <w:sz w:val="28"/>
          <w:szCs w:val="28"/>
        </w:rPr>
      </w:pPr>
      <w:r w:rsidRPr="00C51C3E">
        <w:rPr>
          <w:rFonts w:ascii="Times New Roman" w:hAnsi="Times New Roman" w:cs="Times New Roman"/>
          <w:sz w:val="28"/>
          <w:szCs w:val="28"/>
        </w:rPr>
        <w:t>Второй том труда выдающегося ученого-книговеда Е.Л.</w:t>
      </w:r>
      <w:r>
        <w:rPr>
          <w:rFonts w:ascii="Times New Roman" w:hAnsi="Times New Roman" w:cs="Times New Roman"/>
          <w:sz w:val="28"/>
          <w:szCs w:val="28"/>
        </w:rPr>
        <w:t xml:space="preserve"> </w:t>
      </w:r>
      <w:r w:rsidRPr="00C51C3E">
        <w:rPr>
          <w:rFonts w:ascii="Times New Roman" w:hAnsi="Times New Roman" w:cs="Times New Roman"/>
          <w:sz w:val="28"/>
          <w:szCs w:val="28"/>
        </w:rPr>
        <w:t xml:space="preserve">Немировского посвящен истории книжной культуры и книжникам XVII-XIX вв. В книге повествуется об изменении роли печатной книги в Западной Европе в XVII в., о вкладе многих типографий и книгоиздателей в создание неповторимого образа печатной книги как произведения искусства и материальной культуры. </w:t>
      </w:r>
    </w:p>
    <w:p w:rsidR="007E74C2" w:rsidRDefault="007E74C2" w:rsidP="007E74C2">
      <w:pPr>
        <w:spacing w:after="0" w:line="240" w:lineRule="auto"/>
        <w:ind w:firstLine="708"/>
        <w:jc w:val="both"/>
        <w:rPr>
          <w:rFonts w:ascii="Times New Roman" w:hAnsi="Times New Roman" w:cs="Times New Roman"/>
          <w:sz w:val="28"/>
          <w:szCs w:val="28"/>
        </w:rPr>
      </w:pPr>
      <w:r w:rsidRPr="00C51C3E">
        <w:rPr>
          <w:rFonts w:ascii="Times New Roman" w:hAnsi="Times New Roman" w:cs="Times New Roman"/>
          <w:sz w:val="28"/>
          <w:szCs w:val="28"/>
        </w:rPr>
        <w:t>Особое внимание уделяется эльзевирам, книгам эпохи Просвещения и литературным произведениям, вошедшим в золотой фонд мировой культуры. Большое внимание уделяется книжникам России XVII-XVIII вв. Кариону Истомину, Федору Поликарпову, Леонтию Магницкому, а также революционным изменениям в книгоиздательстве России XVIII в. Рассматривается репертуар типографий, издававших книги гражданской печати, труды М.</w:t>
      </w:r>
      <w:r>
        <w:rPr>
          <w:rFonts w:ascii="Times New Roman" w:hAnsi="Times New Roman" w:cs="Times New Roman"/>
          <w:sz w:val="28"/>
          <w:szCs w:val="28"/>
        </w:rPr>
        <w:t xml:space="preserve"> </w:t>
      </w:r>
      <w:r w:rsidRPr="00C51C3E">
        <w:rPr>
          <w:rFonts w:ascii="Times New Roman" w:hAnsi="Times New Roman" w:cs="Times New Roman"/>
          <w:sz w:val="28"/>
          <w:szCs w:val="28"/>
        </w:rPr>
        <w:t>В.</w:t>
      </w:r>
      <w:r>
        <w:rPr>
          <w:rFonts w:ascii="Times New Roman" w:hAnsi="Times New Roman" w:cs="Times New Roman"/>
          <w:sz w:val="28"/>
          <w:szCs w:val="28"/>
        </w:rPr>
        <w:t xml:space="preserve"> </w:t>
      </w:r>
      <w:r w:rsidRPr="00C51C3E">
        <w:rPr>
          <w:rFonts w:ascii="Times New Roman" w:hAnsi="Times New Roman" w:cs="Times New Roman"/>
          <w:sz w:val="28"/>
          <w:szCs w:val="28"/>
        </w:rPr>
        <w:t>Ломоносова и судьба книги А.</w:t>
      </w:r>
      <w:r>
        <w:rPr>
          <w:rFonts w:ascii="Times New Roman" w:hAnsi="Times New Roman" w:cs="Times New Roman"/>
          <w:sz w:val="28"/>
          <w:szCs w:val="28"/>
        </w:rPr>
        <w:t xml:space="preserve"> </w:t>
      </w:r>
      <w:r w:rsidRPr="00C51C3E">
        <w:rPr>
          <w:rFonts w:ascii="Times New Roman" w:hAnsi="Times New Roman" w:cs="Times New Roman"/>
          <w:sz w:val="28"/>
          <w:szCs w:val="28"/>
        </w:rPr>
        <w:t>Н.</w:t>
      </w:r>
      <w:r>
        <w:rPr>
          <w:rFonts w:ascii="Times New Roman" w:hAnsi="Times New Roman" w:cs="Times New Roman"/>
          <w:sz w:val="28"/>
          <w:szCs w:val="28"/>
        </w:rPr>
        <w:t xml:space="preserve"> </w:t>
      </w:r>
      <w:r w:rsidRPr="00C51C3E">
        <w:rPr>
          <w:rFonts w:ascii="Times New Roman" w:hAnsi="Times New Roman" w:cs="Times New Roman"/>
          <w:sz w:val="28"/>
          <w:szCs w:val="28"/>
        </w:rPr>
        <w:t xml:space="preserve">Радищева. </w:t>
      </w:r>
    </w:p>
    <w:p w:rsidR="007E74C2" w:rsidRDefault="007E74C2" w:rsidP="007E74C2">
      <w:pPr>
        <w:spacing w:after="0" w:line="240" w:lineRule="auto"/>
        <w:ind w:firstLine="708"/>
        <w:jc w:val="both"/>
        <w:rPr>
          <w:rFonts w:ascii="Times New Roman" w:hAnsi="Times New Roman" w:cs="Times New Roman"/>
          <w:sz w:val="28"/>
          <w:szCs w:val="28"/>
        </w:rPr>
      </w:pPr>
      <w:r w:rsidRPr="00C51C3E">
        <w:rPr>
          <w:rFonts w:ascii="Times New Roman" w:hAnsi="Times New Roman" w:cs="Times New Roman"/>
          <w:sz w:val="28"/>
          <w:szCs w:val="28"/>
        </w:rPr>
        <w:t>Специфике развития книжной культуры в XIX в. посвящаются отдельные главы тома, в которых рассматриваются наиболее заметные произведения научной, философской мысли, литературные произведения. Большое внимание уделяется русским издателям М.</w:t>
      </w:r>
      <w:r>
        <w:rPr>
          <w:rFonts w:ascii="Times New Roman" w:hAnsi="Times New Roman" w:cs="Times New Roman"/>
          <w:sz w:val="28"/>
          <w:szCs w:val="28"/>
        </w:rPr>
        <w:t xml:space="preserve"> </w:t>
      </w:r>
      <w:r w:rsidRPr="00C51C3E">
        <w:rPr>
          <w:rFonts w:ascii="Times New Roman" w:hAnsi="Times New Roman" w:cs="Times New Roman"/>
          <w:sz w:val="28"/>
          <w:szCs w:val="28"/>
        </w:rPr>
        <w:t>О.</w:t>
      </w:r>
      <w:r>
        <w:rPr>
          <w:rFonts w:ascii="Times New Roman" w:hAnsi="Times New Roman" w:cs="Times New Roman"/>
          <w:sz w:val="28"/>
          <w:szCs w:val="28"/>
        </w:rPr>
        <w:t xml:space="preserve"> </w:t>
      </w:r>
      <w:r w:rsidRPr="00C51C3E">
        <w:rPr>
          <w:rFonts w:ascii="Times New Roman" w:hAnsi="Times New Roman" w:cs="Times New Roman"/>
          <w:sz w:val="28"/>
          <w:szCs w:val="28"/>
        </w:rPr>
        <w:t>Вольфу, А.</w:t>
      </w:r>
      <w:r>
        <w:rPr>
          <w:rFonts w:ascii="Times New Roman" w:hAnsi="Times New Roman" w:cs="Times New Roman"/>
          <w:sz w:val="28"/>
          <w:szCs w:val="28"/>
        </w:rPr>
        <w:t xml:space="preserve"> </w:t>
      </w:r>
      <w:r w:rsidRPr="00C51C3E">
        <w:rPr>
          <w:rFonts w:ascii="Times New Roman" w:hAnsi="Times New Roman" w:cs="Times New Roman"/>
          <w:sz w:val="28"/>
          <w:szCs w:val="28"/>
        </w:rPr>
        <w:t>Ф.</w:t>
      </w:r>
      <w:r>
        <w:rPr>
          <w:rFonts w:ascii="Times New Roman" w:hAnsi="Times New Roman" w:cs="Times New Roman"/>
          <w:sz w:val="28"/>
          <w:szCs w:val="28"/>
        </w:rPr>
        <w:t xml:space="preserve"> </w:t>
      </w:r>
      <w:r w:rsidRPr="00C51C3E">
        <w:rPr>
          <w:rFonts w:ascii="Times New Roman" w:hAnsi="Times New Roman" w:cs="Times New Roman"/>
          <w:sz w:val="28"/>
          <w:szCs w:val="28"/>
        </w:rPr>
        <w:t>Марксу, И.</w:t>
      </w:r>
      <w:r>
        <w:rPr>
          <w:rFonts w:ascii="Times New Roman" w:hAnsi="Times New Roman" w:cs="Times New Roman"/>
          <w:sz w:val="28"/>
          <w:szCs w:val="28"/>
        </w:rPr>
        <w:t xml:space="preserve"> </w:t>
      </w:r>
      <w:r w:rsidRPr="00C51C3E">
        <w:rPr>
          <w:rFonts w:ascii="Times New Roman" w:hAnsi="Times New Roman" w:cs="Times New Roman"/>
          <w:sz w:val="28"/>
          <w:szCs w:val="28"/>
        </w:rPr>
        <w:t>Д.</w:t>
      </w:r>
      <w:r>
        <w:rPr>
          <w:rFonts w:ascii="Times New Roman" w:hAnsi="Times New Roman" w:cs="Times New Roman"/>
          <w:sz w:val="28"/>
          <w:szCs w:val="28"/>
        </w:rPr>
        <w:t xml:space="preserve"> </w:t>
      </w:r>
      <w:r w:rsidRPr="00C51C3E">
        <w:rPr>
          <w:rFonts w:ascii="Times New Roman" w:hAnsi="Times New Roman" w:cs="Times New Roman"/>
          <w:sz w:val="28"/>
          <w:szCs w:val="28"/>
        </w:rPr>
        <w:t>Сытину, А.</w:t>
      </w:r>
      <w:r>
        <w:rPr>
          <w:rFonts w:ascii="Times New Roman" w:hAnsi="Times New Roman" w:cs="Times New Roman"/>
          <w:sz w:val="28"/>
          <w:szCs w:val="28"/>
        </w:rPr>
        <w:t xml:space="preserve"> </w:t>
      </w:r>
      <w:r w:rsidRPr="00C51C3E">
        <w:rPr>
          <w:rFonts w:ascii="Times New Roman" w:hAnsi="Times New Roman" w:cs="Times New Roman"/>
          <w:sz w:val="28"/>
          <w:szCs w:val="28"/>
        </w:rPr>
        <w:t>С.</w:t>
      </w:r>
      <w:r>
        <w:rPr>
          <w:rFonts w:ascii="Times New Roman" w:hAnsi="Times New Roman" w:cs="Times New Roman"/>
          <w:sz w:val="28"/>
          <w:szCs w:val="28"/>
        </w:rPr>
        <w:t xml:space="preserve"> </w:t>
      </w:r>
      <w:r w:rsidRPr="00C51C3E">
        <w:rPr>
          <w:rFonts w:ascii="Times New Roman" w:hAnsi="Times New Roman" w:cs="Times New Roman"/>
          <w:sz w:val="28"/>
          <w:szCs w:val="28"/>
        </w:rPr>
        <w:t>Суворину и др. Подробно рассматриваются революционные технические изменения в книгоиздании, техники художественного оформления книги, а также выдающиеся памятники искусства книги, иллюстрированные такими</w:t>
      </w:r>
      <w:r>
        <w:rPr>
          <w:rFonts w:ascii="Times New Roman" w:hAnsi="Times New Roman" w:cs="Times New Roman"/>
          <w:sz w:val="28"/>
          <w:szCs w:val="28"/>
        </w:rPr>
        <w:t xml:space="preserve"> выдающимися художниками, как  Г. </w:t>
      </w:r>
      <w:r w:rsidRPr="00C51C3E">
        <w:rPr>
          <w:rFonts w:ascii="Times New Roman" w:hAnsi="Times New Roman" w:cs="Times New Roman"/>
          <w:sz w:val="28"/>
          <w:szCs w:val="28"/>
        </w:rPr>
        <w:t>Доре, У.</w:t>
      </w:r>
      <w:r>
        <w:rPr>
          <w:rFonts w:ascii="Times New Roman" w:hAnsi="Times New Roman" w:cs="Times New Roman"/>
          <w:sz w:val="28"/>
          <w:szCs w:val="28"/>
        </w:rPr>
        <w:t xml:space="preserve"> </w:t>
      </w:r>
      <w:r w:rsidRPr="00C51C3E">
        <w:rPr>
          <w:rFonts w:ascii="Times New Roman" w:hAnsi="Times New Roman" w:cs="Times New Roman"/>
          <w:sz w:val="28"/>
          <w:szCs w:val="28"/>
        </w:rPr>
        <w:t>Моррис, О.</w:t>
      </w:r>
      <w:r>
        <w:rPr>
          <w:rFonts w:ascii="Times New Roman" w:hAnsi="Times New Roman" w:cs="Times New Roman"/>
          <w:sz w:val="28"/>
          <w:szCs w:val="28"/>
        </w:rPr>
        <w:t xml:space="preserve"> </w:t>
      </w:r>
      <w:r w:rsidRPr="00C51C3E">
        <w:rPr>
          <w:rFonts w:ascii="Times New Roman" w:hAnsi="Times New Roman" w:cs="Times New Roman"/>
          <w:sz w:val="28"/>
          <w:szCs w:val="28"/>
        </w:rPr>
        <w:t>Бердслей, А.</w:t>
      </w:r>
      <w:r>
        <w:rPr>
          <w:rFonts w:ascii="Times New Roman" w:hAnsi="Times New Roman" w:cs="Times New Roman"/>
          <w:sz w:val="28"/>
          <w:szCs w:val="28"/>
        </w:rPr>
        <w:t xml:space="preserve"> </w:t>
      </w:r>
      <w:r w:rsidRPr="00C51C3E">
        <w:rPr>
          <w:rFonts w:ascii="Times New Roman" w:hAnsi="Times New Roman" w:cs="Times New Roman"/>
          <w:sz w:val="28"/>
          <w:szCs w:val="28"/>
        </w:rPr>
        <w:t>Н.</w:t>
      </w:r>
      <w:r>
        <w:rPr>
          <w:rFonts w:ascii="Times New Roman" w:hAnsi="Times New Roman" w:cs="Times New Roman"/>
          <w:sz w:val="28"/>
          <w:szCs w:val="28"/>
        </w:rPr>
        <w:t xml:space="preserve"> </w:t>
      </w:r>
      <w:r w:rsidRPr="00C51C3E">
        <w:rPr>
          <w:rFonts w:ascii="Times New Roman" w:hAnsi="Times New Roman" w:cs="Times New Roman"/>
          <w:sz w:val="28"/>
          <w:szCs w:val="28"/>
        </w:rPr>
        <w:t>Бенуа, К.</w:t>
      </w:r>
      <w:r>
        <w:rPr>
          <w:rFonts w:ascii="Times New Roman" w:hAnsi="Times New Roman" w:cs="Times New Roman"/>
          <w:sz w:val="28"/>
          <w:szCs w:val="28"/>
        </w:rPr>
        <w:t xml:space="preserve"> </w:t>
      </w:r>
      <w:r w:rsidRPr="00C51C3E">
        <w:rPr>
          <w:rFonts w:ascii="Times New Roman" w:hAnsi="Times New Roman" w:cs="Times New Roman"/>
          <w:sz w:val="28"/>
          <w:szCs w:val="28"/>
        </w:rPr>
        <w:t>А.</w:t>
      </w:r>
      <w:r>
        <w:rPr>
          <w:rFonts w:ascii="Times New Roman" w:hAnsi="Times New Roman" w:cs="Times New Roman"/>
          <w:sz w:val="28"/>
          <w:szCs w:val="28"/>
        </w:rPr>
        <w:t xml:space="preserve"> </w:t>
      </w:r>
      <w:r w:rsidRPr="00C51C3E">
        <w:rPr>
          <w:rFonts w:ascii="Times New Roman" w:hAnsi="Times New Roman" w:cs="Times New Roman"/>
          <w:sz w:val="28"/>
          <w:szCs w:val="28"/>
        </w:rPr>
        <w:t>Сомов, И.</w:t>
      </w:r>
      <w:r>
        <w:rPr>
          <w:rFonts w:ascii="Times New Roman" w:hAnsi="Times New Roman" w:cs="Times New Roman"/>
          <w:sz w:val="28"/>
          <w:szCs w:val="28"/>
        </w:rPr>
        <w:t xml:space="preserve"> </w:t>
      </w:r>
      <w:r w:rsidRPr="00C51C3E">
        <w:rPr>
          <w:rFonts w:ascii="Times New Roman" w:hAnsi="Times New Roman" w:cs="Times New Roman"/>
          <w:sz w:val="28"/>
          <w:szCs w:val="28"/>
        </w:rPr>
        <w:t>Я.</w:t>
      </w:r>
      <w:r>
        <w:rPr>
          <w:rFonts w:ascii="Times New Roman" w:hAnsi="Times New Roman" w:cs="Times New Roman"/>
          <w:sz w:val="28"/>
          <w:szCs w:val="28"/>
        </w:rPr>
        <w:t xml:space="preserve"> </w:t>
      </w:r>
      <w:r w:rsidRPr="00C51C3E">
        <w:rPr>
          <w:rFonts w:ascii="Times New Roman" w:hAnsi="Times New Roman" w:cs="Times New Roman"/>
          <w:sz w:val="28"/>
          <w:szCs w:val="28"/>
        </w:rPr>
        <w:t>Билибин</w:t>
      </w:r>
      <w:r w:rsidRPr="007140C3">
        <w:rPr>
          <w:rFonts w:ascii="Times New Roman" w:hAnsi="Times New Roman" w:cs="Times New Roman"/>
          <w:sz w:val="28"/>
          <w:szCs w:val="28"/>
        </w:rPr>
        <w:t>»</w:t>
      </w:r>
      <w:r w:rsidRPr="00C51C3E">
        <w:rPr>
          <w:rFonts w:ascii="Times New Roman" w:hAnsi="Times New Roman" w:cs="Times New Roman"/>
          <w:sz w:val="28"/>
          <w:szCs w:val="28"/>
        </w:rPr>
        <w:t xml:space="preserve">. </w:t>
      </w:r>
    </w:p>
    <w:p w:rsidR="007E74C2" w:rsidRDefault="007E74C2" w:rsidP="007E74C2">
      <w:pPr>
        <w:spacing w:after="0" w:line="240" w:lineRule="auto"/>
        <w:ind w:firstLine="708"/>
        <w:jc w:val="both"/>
        <w:rPr>
          <w:rFonts w:ascii="Times New Roman" w:hAnsi="Times New Roman" w:cs="Times New Roman"/>
          <w:sz w:val="28"/>
          <w:szCs w:val="28"/>
        </w:rPr>
      </w:pPr>
    </w:p>
    <w:p w:rsidR="007E74C2" w:rsidRDefault="007E74C2" w:rsidP="007E74C2">
      <w:pPr>
        <w:jc w:val="right"/>
        <w:rPr>
          <w:rFonts w:ascii="Times New Roman" w:hAnsi="Times New Roman" w:cs="Times New Roman"/>
          <w:i/>
          <w:sz w:val="28"/>
          <w:szCs w:val="28"/>
        </w:rPr>
      </w:pPr>
      <w:r w:rsidRPr="007140C3">
        <w:rPr>
          <w:rFonts w:ascii="Times New Roman" w:hAnsi="Times New Roman" w:cs="Times New Roman"/>
          <w:i/>
          <w:sz w:val="28"/>
          <w:szCs w:val="28"/>
        </w:rPr>
        <w:t>Выдержка из аннотации</w:t>
      </w:r>
    </w:p>
    <w:p w:rsidR="00B64F21" w:rsidRDefault="00B64F21"/>
    <w:p w:rsidR="00B64F21" w:rsidRDefault="00B64F21"/>
    <w:p w:rsidR="007E74C2" w:rsidRDefault="007E74C2" w:rsidP="007E74C2">
      <w:pPr>
        <w:spacing w:after="0" w:line="240" w:lineRule="auto"/>
        <w:ind w:firstLine="708"/>
        <w:jc w:val="center"/>
        <w:rPr>
          <w:rFonts w:ascii="Times New Roman" w:hAnsi="Times New Roman" w:cs="Times New Roman"/>
          <w:b/>
          <w:color w:val="C00000"/>
          <w:sz w:val="36"/>
          <w:szCs w:val="28"/>
        </w:rPr>
      </w:pPr>
      <w:r w:rsidRPr="00D0712B">
        <w:rPr>
          <w:rFonts w:ascii="Times New Roman" w:hAnsi="Times New Roman" w:cs="Times New Roman"/>
          <w:b/>
          <w:color w:val="C00000"/>
          <w:sz w:val="36"/>
          <w:szCs w:val="28"/>
        </w:rPr>
        <w:t>"Отпечатано в России"</w:t>
      </w:r>
    </w:p>
    <w:p w:rsidR="007E74C2" w:rsidRPr="00C51C3E" w:rsidRDefault="007E74C2" w:rsidP="007E74C2">
      <w:pPr>
        <w:spacing w:after="0" w:line="240" w:lineRule="auto"/>
        <w:ind w:firstLine="708"/>
        <w:jc w:val="both"/>
        <w:rPr>
          <w:rFonts w:ascii="Times New Roman" w:hAnsi="Times New Roman" w:cs="Times New Roman"/>
          <w:b/>
          <w:color w:val="C00000"/>
          <w:sz w:val="28"/>
          <w:szCs w:val="28"/>
        </w:rPr>
      </w:pPr>
      <w:r>
        <w:rPr>
          <w:noProof/>
          <w:lang w:eastAsia="ru-RU"/>
        </w:rPr>
        <w:drawing>
          <wp:anchor distT="0" distB="0" distL="114300" distR="114300" simplePos="0" relativeHeight="251769856" behindDoc="1" locked="0" layoutInCell="1" allowOverlap="1" wp14:anchorId="2652A72C" wp14:editId="4BE40E36">
            <wp:simplePos x="0" y="0"/>
            <wp:positionH relativeFrom="column">
              <wp:posOffset>-69215</wp:posOffset>
            </wp:positionH>
            <wp:positionV relativeFrom="paragraph">
              <wp:posOffset>163830</wp:posOffset>
            </wp:positionV>
            <wp:extent cx="1448435" cy="1905635"/>
            <wp:effectExtent l="171450" t="171450" r="380365" b="361315"/>
            <wp:wrapTight wrapText="bothSides">
              <wp:wrapPolygon edited="0">
                <wp:start x="3125" y="-1943"/>
                <wp:lineTo x="-2557" y="-1511"/>
                <wp:lineTo x="-2557" y="19218"/>
                <wp:lineTo x="-1989" y="22888"/>
                <wp:lineTo x="1420" y="25048"/>
                <wp:lineTo x="1705" y="25480"/>
                <wp:lineTo x="22727" y="25480"/>
                <wp:lineTo x="23011" y="25048"/>
                <wp:lineTo x="26420" y="22888"/>
                <wp:lineTo x="26988" y="864"/>
                <wp:lineTo x="23011" y="-1511"/>
                <wp:lineTo x="21306" y="-1943"/>
                <wp:lineTo x="3125" y="-1943"/>
              </wp:wrapPolygon>
            </wp:wrapTight>
            <wp:docPr id="63" name="Рисунок 63" descr="http://ozon-st.cdn.ngenix.net/multimedia/101398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139843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8435" cy="1905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E74C2" w:rsidRDefault="007E74C2" w:rsidP="007E74C2">
      <w:pPr>
        <w:spacing w:after="0" w:line="240" w:lineRule="auto"/>
        <w:ind w:firstLine="708"/>
        <w:jc w:val="both"/>
        <w:rPr>
          <w:rFonts w:ascii="Times New Roman" w:hAnsi="Times New Roman" w:cs="Times New Roman"/>
          <w:b/>
          <w:sz w:val="28"/>
          <w:szCs w:val="28"/>
        </w:rPr>
      </w:pPr>
      <w:r w:rsidRPr="00C51C3E">
        <w:rPr>
          <w:rFonts w:ascii="Times New Roman" w:hAnsi="Times New Roman" w:cs="Times New Roman"/>
          <w:b/>
          <w:sz w:val="28"/>
          <w:szCs w:val="28"/>
        </w:rPr>
        <w:t>Немировский Е. Книги изменившие ми</w:t>
      </w:r>
      <w:r>
        <w:rPr>
          <w:rFonts w:ascii="Times New Roman" w:hAnsi="Times New Roman" w:cs="Times New Roman"/>
          <w:b/>
          <w:sz w:val="28"/>
          <w:szCs w:val="28"/>
        </w:rPr>
        <w:t>р. В 2 т. / Е. Немировский. – Москва</w:t>
      </w:r>
      <w:r w:rsidRPr="00C51C3E">
        <w:rPr>
          <w:rFonts w:ascii="Times New Roman" w:hAnsi="Times New Roman" w:cs="Times New Roman"/>
          <w:b/>
          <w:sz w:val="28"/>
          <w:szCs w:val="28"/>
        </w:rPr>
        <w:t>: Б.и., 2015. – 188 с.</w:t>
      </w:r>
    </w:p>
    <w:p w:rsidR="007E74C2" w:rsidRPr="00C51C3E" w:rsidRDefault="007E74C2" w:rsidP="007E74C2">
      <w:pPr>
        <w:spacing w:after="0" w:line="240" w:lineRule="auto"/>
        <w:ind w:firstLine="708"/>
        <w:jc w:val="both"/>
        <w:rPr>
          <w:rFonts w:ascii="Times New Roman" w:hAnsi="Times New Roman" w:cs="Times New Roman"/>
          <w:b/>
          <w:sz w:val="28"/>
          <w:szCs w:val="28"/>
        </w:rPr>
      </w:pPr>
    </w:p>
    <w:p w:rsidR="007E74C2" w:rsidRDefault="007E74C2" w:rsidP="007E74C2">
      <w:pPr>
        <w:spacing w:after="0" w:line="240" w:lineRule="auto"/>
        <w:ind w:firstLine="708"/>
        <w:jc w:val="both"/>
        <w:rPr>
          <w:rFonts w:ascii="Times New Roman" w:hAnsi="Times New Roman" w:cs="Times New Roman"/>
          <w:sz w:val="28"/>
          <w:szCs w:val="28"/>
        </w:rPr>
      </w:pPr>
      <w:r w:rsidRPr="007140C3">
        <w:rPr>
          <w:rFonts w:ascii="Times New Roman" w:hAnsi="Times New Roman" w:cs="Times New Roman"/>
          <w:sz w:val="28"/>
          <w:szCs w:val="28"/>
        </w:rPr>
        <w:t>«</w:t>
      </w:r>
      <w:r w:rsidRPr="00C51C3E">
        <w:rPr>
          <w:rFonts w:ascii="Times New Roman" w:hAnsi="Times New Roman" w:cs="Times New Roman"/>
          <w:sz w:val="28"/>
          <w:szCs w:val="28"/>
        </w:rPr>
        <w:t>Эксклюзивн</w:t>
      </w:r>
      <w:r>
        <w:rPr>
          <w:rFonts w:ascii="Times New Roman" w:hAnsi="Times New Roman" w:cs="Times New Roman"/>
          <w:sz w:val="28"/>
          <w:szCs w:val="28"/>
        </w:rPr>
        <w:t xml:space="preserve">ое подарочное издание в твердом переплете. Обложка </w:t>
      </w:r>
      <w:r w:rsidRPr="00C51C3E">
        <w:rPr>
          <w:rFonts w:ascii="Times New Roman" w:hAnsi="Times New Roman" w:cs="Times New Roman"/>
          <w:sz w:val="28"/>
          <w:szCs w:val="28"/>
        </w:rPr>
        <w:t>украшена металлическими уголками и золотой фольгой.</w:t>
      </w:r>
    </w:p>
    <w:p w:rsidR="007E74C2" w:rsidRPr="00C51C3E" w:rsidRDefault="007E74C2" w:rsidP="007E74C2">
      <w:pPr>
        <w:spacing w:after="0" w:line="240" w:lineRule="auto"/>
        <w:ind w:firstLine="708"/>
        <w:jc w:val="both"/>
        <w:rPr>
          <w:rFonts w:ascii="Times New Roman" w:hAnsi="Times New Roman" w:cs="Times New Roman"/>
          <w:sz w:val="28"/>
          <w:szCs w:val="28"/>
        </w:rPr>
      </w:pPr>
    </w:p>
    <w:p w:rsidR="007E74C2" w:rsidRDefault="007E74C2" w:rsidP="007E74C2">
      <w:pPr>
        <w:spacing w:after="0" w:line="240" w:lineRule="auto"/>
        <w:ind w:firstLine="708"/>
        <w:jc w:val="both"/>
        <w:rPr>
          <w:rFonts w:ascii="Times New Roman" w:hAnsi="Times New Roman" w:cs="Times New Roman"/>
          <w:b/>
          <w:sz w:val="28"/>
          <w:szCs w:val="28"/>
        </w:rPr>
      </w:pPr>
      <w:r w:rsidRPr="00DA7BE1">
        <w:rPr>
          <w:rFonts w:ascii="Times New Roman" w:hAnsi="Times New Roman" w:cs="Times New Roman"/>
          <w:b/>
          <w:sz w:val="28"/>
          <w:szCs w:val="28"/>
        </w:rPr>
        <w:t>Книга 1</w:t>
      </w:r>
    </w:p>
    <w:p w:rsidR="007E74C2" w:rsidRPr="00DA7BE1" w:rsidRDefault="007E74C2" w:rsidP="007E74C2">
      <w:pPr>
        <w:spacing w:after="0" w:line="240" w:lineRule="auto"/>
        <w:ind w:firstLine="708"/>
        <w:jc w:val="both"/>
        <w:rPr>
          <w:rFonts w:ascii="Times New Roman" w:hAnsi="Times New Roman" w:cs="Times New Roman"/>
          <w:b/>
          <w:sz w:val="28"/>
          <w:szCs w:val="28"/>
        </w:rPr>
      </w:pPr>
    </w:p>
    <w:p w:rsidR="007E74C2" w:rsidRPr="00C51C3E" w:rsidRDefault="007E74C2" w:rsidP="007E74C2">
      <w:pPr>
        <w:spacing w:after="0" w:line="240" w:lineRule="auto"/>
        <w:ind w:firstLine="708"/>
        <w:jc w:val="both"/>
        <w:rPr>
          <w:rFonts w:ascii="Times New Roman" w:hAnsi="Times New Roman" w:cs="Times New Roman"/>
          <w:sz w:val="28"/>
          <w:szCs w:val="28"/>
        </w:rPr>
      </w:pPr>
      <w:r w:rsidRPr="00C51C3E">
        <w:rPr>
          <w:rFonts w:ascii="Times New Roman" w:hAnsi="Times New Roman" w:cs="Times New Roman"/>
          <w:sz w:val="28"/>
          <w:szCs w:val="28"/>
        </w:rPr>
        <w:t xml:space="preserve">Первый том этого фундаментального сочинения посвящен важнейшим вехам в истории книжной культуры, определившим их дальнейшее развитие. Особое внимание уделено истории возникновения письменности и начальному этапу создания письменных текстов у разных народов. Подробно рассматривается Книга книг - Библия, роль которой в мировой культуре беспрецедентна. Важную роль в истории человечества сыграли многие античные сочинения, истории создания, бытования в рукописной и печатной традиции на протяжении многих веков уделяется особое внимание. Значимой вехой в истории стали средневековые кодексы, наиболее значимым рукописным западноевропейским и славянским глаголическим и кириллическим книгам посвящены главы книги. Особое место уделено истокам книгопечатания - Иоганну Гутенбергу и его последователям в Западной Европе. </w:t>
      </w:r>
    </w:p>
    <w:p w:rsidR="00B64F21" w:rsidRDefault="00B64F21"/>
    <w:p w:rsidR="007E74C2" w:rsidRDefault="007E74C2"/>
    <w:p w:rsidR="00B64F21" w:rsidRDefault="00B64F21">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7945615D" wp14:editId="75B51442">
            <wp:simplePos x="0" y="0"/>
            <wp:positionH relativeFrom="column">
              <wp:posOffset>3560445</wp:posOffset>
            </wp:positionH>
            <wp:positionV relativeFrom="paragraph">
              <wp:posOffset>264160</wp:posOffset>
            </wp:positionV>
            <wp:extent cx="1177925" cy="1787525"/>
            <wp:effectExtent l="171450" t="171450" r="384175" b="365125"/>
            <wp:wrapTight wrapText="bothSides">
              <wp:wrapPolygon edited="0">
                <wp:start x="3843" y="-2072"/>
                <wp:lineTo x="-3144" y="-1611"/>
                <wp:lineTo x="-3144" y="22559"/>
                <wp:lineTo x="-1397" y="24171"/>
                <wp:lineTo x="1747" y="25321"/>
                <wp:lineTo x="2096" y="25782"/>
                <wp:lineTo x="23056" y="25782"/>
                <wp:lineTo x="23405" y="25321"/>
                <wp:lineTo x="26199" y="24171"/>
                <wp:lineTo x="27946" y="20718"/>
                <wp:lineTo x="28295" y="921"/>
                <wp:lineTo x="23405" y="-1611"/>
                <wp:lineTo x="21309" y="-2072"/>
                <wp:lineTo x="3843" y="-2072"/>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талов.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77925" cy="1787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64F21" w:rsidRPr="00C03BA9" w:rsidRDefault="00B64F21" w:rsidP="00B64F21">
      <w:pPr>
        <w:spacing w:after="0" w:line="240" w:lineRule="auto"/>
        <w:ind w:firstLine="708"/>
        <w:jc w:val="both"/>
        <w:rPr>
          <w:rFonts w:ascii="Times New Roman" w:hAnsi="Times New Roman" w:cs="Times New Roman"/>
          <w:b/>
          <w:sz w:val="28"/>
          <w:szCs w:val="28"/>
        </w:rPr>
      </w:pPr>
      <w:r w:rsidRPr="00C03BA9">
        <w:rPr>
          <w:rFonts w:ascii="Times New Roman" w:hAnsi="Times New Roman" w:cs="Times New Roman"/>
          <w:b/>
          <w:color w:val="C00000"/>
          <w:sz w:val="32"/>
          <w:szCs w:val="28"/>
        </w:rPr>
        <w:t xml:space="preserve">Алексей Баталов </w:t>
      </w:r>
    </w:p>
    <w:p w:rsidR="00B64F21" w:rsidRDefault="00B64F21" w:rsidP="00B64F21">
      <w:pPr>
        <w:spacing w:after="0" w:line="240" w:lineRule="auto"/>
        <w:ind w:firstLine="708"/>
        <w:jc w:val="both"/>
        <w:rPr>
          <w:rFonts w:ascii="Times New Roman" w:hAnsi="Times New Roman" w:cs="Times New Roman"/>
          <w:sz w:val="28"/>
          <w:szCs w:val="28"/>
        </w:rPr>
      </w:pPr>
    </w:p>
    <w:p w:rsidR="00B64F21" w:rsidRPr="00C03BA9" w:rsidRDefault="00B64F21" w:rsidP="00B64F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C03BA9">
        <w:rPr>
          <w:rFonts w:ascii="Times New Roman" w:hAnsi="Times New Roman" w:cs="Times New Roman"/>
          <w:sz w:val="28"/>
          <w:szCs w:val="28"/>
        </w:rPr>
        <w:t>одился в ноябре 1928 года в Москве. И мать, и отец Алексея работали во МХАТе. Благодаря родителям Владимиру Баталову и Нине Ольшевской мальчик в буквальном смысле слова в</w:t>
      </w:r>
      <w:r>
        <w:rPr>
          <w:rFonts w:ascii="Times New Roman" w:hAnsi="Times New Roman" w:cs="Times New Roman"/>
          <w:sz w:val="28"/>
          <w:szCs w:val="28"/>
        </w:rPr>
        <w:t>ырос на театральных декорациях.</w:t>
      </w:r>
    </w:p>
    <w:p w:rsidR="00B64F21" w:rsidRPr="00C03BA9" w:rsidRDefault="00B64F21" w:rsidP="00B64F21">
      <w:pPr>
        <w:spacing w:after="0" w:line="240" w:lineRule="auto"/>
        <w:ind w:firstLine="708"/>
        <w:jc w:val="both"/>
        <w:rPr>
          <w:rFonts w:ascii="Times New Roman" w:hAnsi="Times New Roman" w:cs="Times New Roman"/>
          <w:sz w:val="28"/>
          <w:szCs w:val="28"/>
        </w:rPr>
      </w:pPr>
      <w:r w:rsidRPr="00C03BA9">
        <w:rPr>
          <w:rFonts w:ascii="Times New Roman" w:hAnsi="Times New Roman" w:cs="Times New Roman"/>
          <w:sz w:val="28"/>
          <w:szCs w:val="28"/>
        </w:rPr>
        <w:t>В 30-х годах брак родителей распался, и мать Алексея вышла замуж во второй раз. Так мальчик в 5 лет попадает в семью Виктора Ардова. Мама с сыном переезжают к Виктору, но жить там новоиспеченной семье стало очень нелегко, ведь за стенкой жила бывшая жена Ардова. Тем не менее спустя несколько лет семья купила квартиру и переехала в дом литераторов. Соседями сверху - семья Мандельштамов. Благодаря этой квартире и своим знаменитым соседям с детства Алексей Баталов находился в обществе интеллигенции. В их доме бывали такие великие писатели и поэты, как Анна Ахматова, Борис Пастернак, Иосиф Бродский и прочие, которые восхищали мальчи</w:t>
      </w:r>
      <w:r>
        <w:rPr>
          <w:rFonts w:ascii="Times New Roman" w:hAnsi="Times New Roman" w:cs="Times New Roman"/>
          <w:sz w:val="28"/>
          <w:szCs w:val="28"/>
        </w:rPr>
        <w:t>ка своей силой духа и талантом.</w:t>
      </w:r>
    </w:p>
    <w:p w:rsidR="00B64F21" w:rsidRPr="00C03BA9" w:rsidRDefault="00B64F21" w:rsidP="00B64F21">
      <w:pPr>
        <w:spacing w:after="0" w:line="240" w:lineRule="auto"/>
        <w:ind w:firstLine="708"/>
        <w:jc w:val="both"/>
        <w:rPr>
          <w:rFonts w:ascii="Times New Roman" w:hAnsi="Times New Roman" w:cs="Times New Roman"/>
          <w:sz w:val="28"/>
          <w:szCs w:val="28"/>
        </w:rPr>
      </w:pPr>
      <w:r w:rsidRPr="00C03BA9">
        <w:rPr>
          <w:rFonts w:ascii="Times New Roman" w:hAnsi="Times New Roman" w:cs="Times New Roman"/>
          <w:sz w:val="28"/>
          <w:szCs w:val="28"/>
        </w:rPr>
        <w:t>В 1941 году закончилось детство, началась война, и Алексея с мамой эвакуировали в татарский город Бугульма. Мать осталась верна своему призванию и даже в эвакуации организовала свой театр. Алексею на тот момент не исполнилось и пятнадцати. Юноша помог маме в театре как рабочий и со временем начал играть небольшие роли. Алексей с рождения не сомневался, что будет на сцене, но вот в силе св</w:t>
      </w:r>
      <w:r>
        <w:rPr>
          <w:rFonts w:ascii="Times New Roman" w:hAnsi="Times New Roman" w:cs="Times New Roman"/>
          <w:sz w:val="28"/>
          <w:szCs w:val="28"/>
        </w:rPr>
        <w:t>оего таланта не был уверен.</w:t>
      </w:r>
    </w:p>
    <w:p w:rsidR="00B64F21" w:rsidRDefault="00B64F21" w:rsidP="00B64F21">
      <w:pPr>
        <w:spacing w:after="0" w:line="240" w:lineRule="auto"/>
        <w:ind w:firstLine="708"/>
        <w:jc w:val="both"/>
        <w:rPr>
          <w:rFonts w:ascii="Times New Roman" w:hAnsi="Times New Roman" w:cs="Times New Roman"/>
          <w:sz w:val="28"/>
          <w:szCs w:val="28"/>
        </w:rPr>
      </w:pPr>
      <w:r w:rsidRPr="00C03BA9">
        <w:rPr>
          <w:rFonts w:ascii="Times New Roman" w:hAnsi="Times New Roman" w:cs="Times New Roman"/>
          <w:sz w:val="28"/>
          <w:szCs w:val="28"/>
        </w:rPr>
        <w:t>После войны Баталов возвращается в Москву. В 1950 году заканчивает обучение в школе-студию МХАТ. После учебы будущий артист три года работает в Центральном театре Советской Армии.</w:t>
      </w:r>
    </w:p>
    <w:p w:rsidR="001672DC" w:rsidRDefault="001672DC"/>
    <w:p w:rsidR="001672DC" w:rsidRDefault="001672DC"/>
    <w:p w:rsidR="00B64F21" w:rsidRDefault="00B64F21" w:rsidP="00B64F21">
      <w:pPr>
        <w:spacing w:after="0" w:line="240" w:lineRule="auto"/>
        <w:ind w:firstLine="708"/>
        <w:jc w:val="center"/>
        <w:rPr>
          <w:rFonts w:ascii="Times New Roman" w:hAnsi="Times New Roman" w:cs="Times New Roman"/>
          <w:b/>
          <w:color w:val="C00000"/>
          <w:sz w:val="28"/>
          <w:szCs w:val="28"/>
        </w:rPr>
      </w:pPr>
      <w:r>
        <w:rPr>
          <w:noProof/>
          <w:lang w:eastAsia="ru-RU"/>
        </w:rPr>
        <w:drawing>
          <wp:anchor distT="0" distB="0" distL="114300" distR="114300" simplePos="0" relativeHeight="251684864" behindDoc="1" locked="0" layoutInCell="1" allowOverlap="1" wp14:anchorId="76C08D77" wp14:editId="54001374">
            <wp:simplePos x="0" y="0"/>
            <wp:positionH relativeFrom="column">
              <wp:posOffset>12065</wp:posOffset>
            </wp:positionH>
            <wp:positionV relativeFrom="paragraph">
              <wp:posOffset>132080</wp:posOffset>
            </wp:positionV>
            <wp:extent cx="1391285" cy="1994535"/>
            <wp:effectExtent l="171450" t="171450" r="380365" b="367665"/>
            <wp:wrapTight wrapText="bothSides">
              <wp:wrapPolygon edited="0">
                <wp:start x="3253" y="-1857"/>
                <wp:lineTo x="-2662" y="-1444"/>
                <wp:lineTo x="-2662" y="22487"/>
                <wp:lineTo x="1775" y="24963"/>
                <wp:lineTo x="1775" y="25375"/>
                <wp:lineTo x="22773" y="25375"/>
                <wp:lineTo x="23069" y="24963"/>
                <wp:lineTo x="26914" y="21868"/>
                <wp:lineTo x="27209" y="825"/>
                <wp:lineTo x="23069" y="-1444"/>
                <wp:lineTo x="21294" y="-1857"/>
                <wp:lineTo x="3253" y="-1857"/>
              </wp:wrapPolygon>
            </wp:wrapTight>
            <wp:docPr id="20" name="Рисунок 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1285" cy="1994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97B50">
        <w:rPr>
          <w:rFonts w:ascii="Times New Roman" w:hAnsi="Times New Roman" w:cs="Times New Roman"/>
          <w:b/>
          <w:color w:val="C00000"/>
          <w:sz w:val="28"/>
          <w:szCs w:val="28"/>
        </w:rPr>
        <w:t>"HUMANITAS"</w:t>
      </w:r>
    </w:p>
    <w:p w:rsidR="00B64F21" w:rsidRDefault="00B64F21" w:rsidP="00B64F21">
      <w:pPr>
        <w:spacing w:after="0" w:line="240" w:lineRule="auto"/>
        <w:ind w:firstLine="708"/>
        <w:jc w:val="center"/>
        <w:rPr>
          <w:rFonts w:ascii="Times New Roman" w:hAnsi="Times New Roman" w:cs="Times New Roman"/>
          <w:b/>
          <w:color w:val="C00000"/>
          <w:sz w:val="28"/>
          <w:szCs w:val="28"/>
        </w:rPr>
      </w:pPr>
    </w:p>
    <w:p w:rsidR="00B64F21" w:rsidRPr="00597B50" w:rsidRDefault="00B64F21" w:rsidP="00B64F21">
      <w:pPr>
        <w:spacing w:after="0" w:line="240" w:lineRule="auto"/>
        <w:ind w:firstLine="708"/>
        <w:jc w:val="both"/>
        <w:rPr>
          <w:rFonts w:ascii="Times New Roman" w:hAnsi="Times New Roman" w:cs="Times New Roman"/>
          <w:b/>
          <w:color w:val="C00000"/>
          <w:sz w:val="28"/>
          <w:szCs w:val="28"/>
        </w:rPr>
      </w:pPr>
      <w:r w:rsidRPr="00597B50">
        <w:rPr>
          <w:rFonts w:ascii="Times New Roman" w:hAnsi="Times New Roman" w:cs="Times New Roman"/>
          <w:b/>
          <w:sz w:val="28"/>
          <w:szCs w:val="28"/>
        </w:rPr>
        <w:t>Черных, В. Летопись жизни и творчества Анны Ахматово</w:t>
      </w:r>
      <w:r>
        <w:rPr>
          <w:rFonts w:ascii="Times New Roman" w:hAnsi="Times New Roman" w:cs="Times New Roman"/>
          <w:b/>
          <w:sz w:val="28"/>
          <w:szCs w:val="28"/>
        </w:rPr>
        <w:t>й 1889-1966 / В. Черных. – Москва</w:t>
      </w:r>
      <w:r w:rsidRPr="00597B50">
        <w:rPr>
          <w:rFonts w:ascii="Times New Roman" w:hAnsi="Times New Roman" w:cs="Times New Roman"/>
          <w:b/>
          <w:sz w:val="28"/>
          <w:szCs w:val="28"/>
        </w:rPr>
        <w:t>: Азбуковник, 2016. – 944 с.</w:t>
      </w:r>
    </w:p>
    <w:p w:rsidR="00B64F21" w:rsidRDefault="00B64F21" w:rsidP="00B64F21">
      <w:pPr>
        <w:spacing w:after="0" w:line="240" w:lineRule="auto"/>
        <w:ind w:firstLine="708"/>
        <w:jc w:val="both"/>
        <w:rPr>
          <w:rFonts w:ascii="Times New Roman" w:hAnsi="Times New Roman" w:cs="Times New Roman"/>
          <w:sz w:val="28"/>
          <w:szCs w:val="28"/>
        </w:rPr>
      </w:pPr>
      <w:r w:rsidRPr="00597B50">
        <w:rPr>
          <w:rFonts w:ascii="Times New Roman" w:hAnsi="Times New Roman" w:cs="Times New Roman"/>
          <w:sz w:val="28"/>
          <w:szCs w:val="28"/>
        </w:rPr>
        <w:t xml:space="preserve"> </w:t>
      </w:r>
      <w:r w:rsidRPr="00597B50">
        <w:rPr>
          <w:rFonts w:ascii="Times New Roman" w:hAnsi="Times New Roman" w:cs="Times New Roman"/>
          <w:sz w:val="28"/>
          <w:szCs w:val="28"/>
        </w:rPr>
        <w:tab/>
      </w:r>
    </w:p>
    <w:p w:rsidR="00B64F21" w:rsidRPr="00597B50" w:rsidRDefault="00B64F21" w:rsidP="00B64F21">
      <w:pPr>
        <w:spacing w:after="0" w:line="240" w:lineRule="auto"/>
        <w:ind w:firstLine="708"/>
        <w:jc w:val="both"/>
        <w:rPr>
          <w:rFonts w:ascii="Times New Roman" w:hAnsi="Times New Roman" w:cs="Times New Roman"/>
          <w:sz w:val="28"/>
          <w:szCs w:val="28"/>
        </w:rPr>
      </w:pPr>
      <w:r w:rsidRPr="00597B50">
        <w:rPr>
          <w:rFonts w:ascii="Times New Roman" w:hAnsi="Times New Roman" w:cs="Times New Roman"/>
          <w:sz w:val="28"/>
          <w:szCs w:val="28"/>
        </w:rPr>
        <w:t>Жанр летописи жизни и творчества занял достаточно прочное место в отечественной историко-филологической науке. Он существенно отличается от жанра биографии. По обилию зафиксированных фактов и свидетельств летопись намного превосходит биографии. Книга Вадима Алексеевича Черных является вторым, значительно расширенным изданием «Летописи» жизни и творчества одного из крупнейши</w:t>
      </w:r>
      <w:r>
        <w:rPr>
          <w:rFonts w:ascii="Times New Roman" w:hAnsi="Times New Roman" w:cs="Times New Roman"/>
          <w:sz w:val="28"/>
          <w:szCs w:val="28"/>
        </w:rPr>
        <w:t>х поэтов ХХ века.</w:t>
      </w:r>
    </w:p>
    <w:p w:rsidR="00B64F21" w:rsidRDefault="00B64F21" w:rsidP="00B64F21">
      <w:pPr>
        <w:spacing w:after="0" w:line="240" w:lineRule="auto"/>
        <w:ind w:firstLine="708"/>
        <w:jc w:val="both"/>
        <w:rPr>
          <w:rFonts w:ascii="Times New Roman" w:hAnsi="Times New Roman" w:cs="Times New Roman"/>
          <w:sz w:val="28"/>
          <w:szCs w:val="28"/>
        </w:rPr>
      </w:pPr>
      <w:r w:rsidRPr="00597B50">
        <w:rPr>
          <w:rFonts w:ascii="Times New Roman" w:hAnsi="Times New Roman" w:cs="Times New Roman"/>
          <w:sz w:val="28"/>
          <w:szCs w:val="28"/>
        </w:rPr>
        <w:t>Первое издание книги выходило в 1966 – 2003 гг. отдельными частями. Пятая часть, охватывающая последнее десятилетие жизни Анны Ахматовой (1957 – 1966) не была опубликована и в настоящем издании печатается впервые.</w:t>
      </w:r>
    </w:p>
    <w:p w:rsidR="00B64F21" w:rsidRDefault="00B64F21" w:rsidP="00B64F21">
      <w:pPr>
        <w:spacing w:after="0" w:line="240" w:lineRule="auto"/>
        <w:ind w:firstLine="708"/>
        <w:jc w:val="both"/>
        <w:rPr>
          <w:rFonts w:ascii="Times New Roman" w:hAnsi="Times New Roman" w:cs="Times New Roman"/>
          <w:sz w:val="28"/>
          <w:szCs w:val="28"/>
        </w:rPr>
      </w:pPr>
      <w:r w:rsidRPr="00597B50">
        <w:rPr>
          <w:rFonts w:ascii="Times New Roman" w:hAnsi="Times New Roman" w:cs="Times New Roman"/>
          <w:sz w:val="28"/>
          <w:szCs w:val="28"/>
        </w:rPr>
        <w:t>Летопись жизни и творчества Анны Ахматовой закладывает надежную основу для биографии одного из крупнейших русских поэтов XX века. В Летописи приведены все факты творческой и личной жизни А.А.</w:t>
      </w:r>
      <w:r>
        <w:rPr>
          <w:rFonts w:ascii="Times New Roman" w:hAnsi="Times New Roman" w:cs="Times New Roman"/>
          <w:sz w:val="28"/>
          <w:szCs w:val="28"/>
        </w:rPr>
        <w:t xml:space="preserve"> </w:t>
      </w:r>
      <w:r w:rsidRPr="00597B50">
        <w:rPr>
          <w:rFonts w:ascii="Times New Roman" w:hAnsi="Times New Roman" w:cs="Times New Roman"/>
          <w:sz w:val="28"/>
          <w:szCs w:val="28"/>
        </w:rPr>
        <w:t xml:space="preserve">Ахматовой, поддающиеся точной или хотя бы приблизительной датировке. Все сведения снабжены ссылками на печатные или архивные источники. </w:t>
      </w:r>
    </w:p>
    <w:p w:rsidR="00B64F21" w:rsidRDefault="00B64F21" w:rsidP="00B64F21">
      <w:pPr>
        <w:spacing w:after="0" w:line="240" w:lineRule="auto"/>
        <w:ind w:firstLine="708"/>
        <w:jc w:val="both"/>
        <w:rPr>
          <w:rFonts w:ascii="Times New Roman" w:hAnsi="Times New Roman" w:cs="Times New Roman"/>
          <w:sz w:val="28"/>
          <w:szCs w:val="28"/>
        </w:rPr>
      </w:pPr>
      <w:r w:rsidRPr="00597B50">
        <w:rPr>
          <w:rFonts w:ascii="Times New Roman" w:hAnsi="Times New Roman" w:cs="Times New Roman"/>
          <w:sz w:val="28"/>
          <w:szCs w:val="28"/>
        </w:rPr>
        <w:t>Третье издание Летописи значительно дополнено по сравнению с предыдущими ее изданиями. Аннотированный указатель имен содержит сведения обо всех лицах, упомянутых в тексте Летописи. Книга предназначена как специалистам-литературоведам и историкам, так и широкому кругу читателей, интересующихся русской культурой XX века.</w:t>
      </w:r>
    </w:p>
    <w:p w:rsidR="00B64F21" w:rsidRDefault="00B64F21"/>
    <w:p w:rsidR="00157C24" w:rsidRDefault="00157C24"/>
    <w:p w:rsidR="00B64F21" w:rsidRDefault="00B64F21" w:rsidP="00B64F21">
      <w:pPr>
        <w:spacing w:after="0" w:line="240" w:lineRule="auto"/>
        <w:ind w:firstLine="708"/>
        <w:jc w:val="both"/>
        <w:rPr>
          <w:rFonts w:ascii="Times New Roman" w:hAnsi="Times New Roman" w:cs="Times New Roman"/>
          <w:sz w:val="28"/>
          <w:szCs w:val="28"/>
        </w:rPr>
      </w:pPr>
      <w:r w:rsidRPr="00F123E8">
        <w:rPr>
          <w:rFonts w:ascii="Times New Roman" w:hAnsi="Times New Roman" w:cs="Times New Roman"/>
          <w:b/>
          <w:color w:val="C00000"/>
          <w:sz w:val="32"/>
          <w:szCs w:val="28"/>
        </w:rPr>
        <w:t xml:space="preserve">Вадим Алексеевич </w:t>
      </w:r>
      <w:r w:rsidRPr="00F123E8">
        <w:rPr>
          <w:b/>
          <w:noProof/>
          <w:color w:val="C00000"/>
          <w:sz w:val="24"/>
          <w:lang w:eastAsia="ru-RU"/>
        </w:rPr>
        <w:drawing>
          <wp:anchor distT="0" distB="0" distL="142875" distR="142875" simplePos="0" relativeHeight="251686912" behindDoc="1" locked="0" layoutInCell="1" allowOverlap="0" wp14:anchorId="6C7B9207" wp14:editId="5B9E0E34">
            <wp:simplePos x="0" y="0"/>
            <wp:positionH relativeFrom="column">
              <wp:posOffset>3035300</wp:posOffset>
            </wp:positionH>
            <wp:positionV relativeFrom="line">
              <wp:posOffset>440055</wp:posOffset>
            </wp:positionV>
            <wp:extent cx="1697990" cy="1697990"/>
            <wp:effectExtent l="171450" t="171450" r="378460" b="359410"/>
            <wp:wrapTight wrapText="bothSides">
              <wp:wrapPolygon edited="0">
                <wp:start x="2666" y="-2181"/>
                <wp:lineTo x="-2181" y="-1696"/>
                <wp:lineTo x="-2181" y="22537"/>
                <wp:lineTo x="1454" y="25445"/>
                <wp:lineTo x="1454" y="25930"/>
                <wp:lineTo x="22537" y="25930"/>
                <wp:lineTo x="22779" y="25445"/>
                <wp:lineTo x="25930" y="21810"/>
                <wp:lineTo x="26172" y="969"/>
                <wp:lineTo x="22779" y="-1696"/>
                <wp:lineTo x="21325" y="-2181"/>
                <wp:lineTo x="2666" y="-2181"/>
              </wp:wrapPolygon>
            </wp:wrapTight>
            <wp:docPr id="21" name="Рисунок 3" descr="&amp;Vcy;&amp;acy;&amp;dcy;&amp;icy;&amp;mcy; &amp;CHcy;&amp;iecy;&amp;rcy;&amp;ncy;&amp;y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Vcy;&amp;acy;&amp;dcy;&amp;icy;&amp;mcy; &amp;CHcy;&amp;iecy;&amp;rcy;&amp;ncy;&amp;ycy;&amp;khc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7990" cy="1697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23E8">
        <w:rPr>
          <w:rFonts w:ascii="Times New Roman" w:hAnsi="Times New Roman" w:cs="Times New Roman"/>
          <w:b/>
          <w:color w:val="C00000"/>
          <w:sz w:val="32"/>
          <w:szCs w:val="28"/>
        </w:rPr>
        <w:t>Черных</w:t>
      </w:r>
      <w:r>
        <w:rPr>
          <w:rFonts w:ascii="Times New Roman" w:hAnsi="Times New Roman" w:cs="Times New Roman"/>
          <w:sz w:val="28"/>
          <w:szCs w:val="28"/>
        </w:rPr>
        <w:t xml:space="preserve"> </w:t>
      </w:r>
    </w:p>
    <w:p w:rsidR="00B64F21" w:rsidRDefault="00B64F21" w:rsidP="00B64F21">
      <w:pPr>
        <w:spacing w:after="0" w:line="240" w:lineRule="auto"/>
        <w:ind w:firstLine="708"/>
        <w:jc w:val="both"/>
        <w:rPr>
          <w:rFonts w:ascii="Times New Roman" w:hAnsi="Times New Roman" w:cs="Times New Roman"/>
          <w:sz w:val="28"/>
          <w:szCs w:val="28"/>
        </w:rPr>
      </w:pPr>
    </w:p>
    <w:p w:rsidR="00B64F21" w:rsidRDefault="00B64F21" w:rsidP="00B64F21">
      <w:pPr>
        <w:spacing w:after="0" w:line="240" w:lineRule="auto"/>
        <w:ind w:firstLine="708"/>
        <w:jc w:val="both"/>
        <w:rPr>
          <w:rFonts w:ascii="Times New Roman" w:hAnsi="Times New Roman" w:cs="Times New Roman"/>
          <w:sz w:val="28"/>
          <w:szCs w:val="28"/>
        </w:rPr>
      </w:pPr>
      <w:r w:rsidRPr="00F123E8">
        <w:rPr>
          <w:rFonts w:ascii="Times New Roman" w:hAnsi="Times New Roman" w:cs="Times New Roman"/>
          <w:sz w:val="28"/>
          <w:szCs w:val="28"/>
        </w:rPr>
        <w:t>— российский исследователь творчества и биографии Ахматовой.</w:t>
      </w:r>
    </w:p>
    <w:p w:rsidR="00B64F21" w:rsidRDefault="00B64F21" w:rsidP="00B64F21">
      <w:pPr>
        <w:spacing w:after="0" w:line="240" w:lineRule="auto"/>
        <w:ind w:firstLine="708"/>
        <w:jc w:val="both"/>
        <w:rPr>
          <w:rFonts w:ascii="Times New Roman" w:hAnsi="Times New Roman" w:cs="Times New Roman"/>
          <w:sz w:val="28"/>
          <w:szCs w:val="28"/>
        </w:rPr>
      </w:pPr>
    </w:p>
    <w:p w:rsidR="00B64F21" w:rsidRDefault="00B64F21" w:rsidP="00B64F21">
      <w:pPr>
        <w:spacing w:after="0" w:line="240" w:lineRule="auto"/>
        <w:ind w:firstLine="708"/>
        <w:jc w:val="both"/>
        <w:rPr>
          <w:rFonts w:ascii="Times New Roman" w:hAnsi="Times New Roman" w:cs="Times New Roman"/>
          <w:sz w:val="28"/>
          <w:szCs w:val="28"/>
        </w:rPr>
      </w:pPr>
      <w:r w:rsidRPr="00F123E8">
        <w:rPr>
          <w:rFonts w:ascii="Times New Roman" w:hAnsi="Times New Roman" w:cs="Times New Roman"/>
          <w:sz w:val="28"/>
          <w:szCs w:val="28"/>
        </w:rPr>
        <w:t xml:space="preserve">Родился в 1927 году. Окончил в 1948 Историко-архивный институт. Кандидат исторических наук. Работал в Главархиве, с 1963 по 1972 был заместителем директора ЦГАЛИ. </w:t>
      </w:r>
    </w:p>
    <w:p w:rsidR="00B64F21" w:rsidRDefault="00B64F21" w:rsidP="00B64F21">
      <w:pPr>
        <w:spacing w:after="0" w:line="240" w:lineRule="auto"/>
        <w:ind w:firstLine="708"/>
        <w:jc w:val="both"/>
        <w:rPr>
          <w:rFonts w:ascii="Times New Roman" w:hAnsi="Times New Roman" w:cs="Times New Roman"/>
          <w:sz w:val="28"/>
          <w:szCs w:val="28"/>
        </w:rPr>
      </w:pPr>
      <w:r w:rsidRPr="00F123E8">
        <w:rPr>
          <w:rFonts w:ascii="Times New Roman" w:hAnsi="Times New Roman" w:cs="Times New Roman"/>
          <w:sz w:val="28"/>
          <w:szCs w:val="28"/>
        </w:rPr>
        <w:t>С 1972 года — ученый секретарь Археографической комиссии Академии наук.</w:t>
      </w:r>
    </w:p>
    <w:p w:rsidR="00B64F21" w:rsidRDefault="00B64F21" w:rsidP="00B64F21">
      <w:pPr>
        <w:spacing w:after="0" w:line="240" w:lineRule="auto"/>
        <w:ind w:firstLine="708"/>
        <w:jc w:val="both"/>
        <w:rPr>
          <w:rFonts w:ascii="Times New Roman" w:hAnsi="Times New Roman" w:cs="Times New Roman"/>
          <w:sz w:val="28"/>
          <w:szCs w:val="28"/>
        </w:rPr>
      </w:pPr>
    </w:p>
    <w:p w:rsidR="00B64F21" w:rsidRPr="00F123E8" w:rsidRDefault="00B64F21" w:rsidP="00B64F21">
      <w:pPr>
        <w:spacing w:after="0" w:line="240" w:lineRule="auto"/>
        <w:ind w:firstLine="708"/>
        <w:jc w:val="both"/>
        <w:rPr>
          <w:rFonts w:ascii="Times New Roman" w:hAnsi="Times New Roman" w:cs="Times New Roman"/>
          <w:sz w:val="28"/>
          <w:szCs w:val="28"/>
        </w:rPr>
      </w:pPr>
      <w:r w:rsidRPr="00F123E8">
        <w:rPr>
          <w:rFonts w:ascii="Times New Roman" w:hAnsi="Times New Roman" w:cs="Times New Roman"/>
          <w:sz w:val="28"/>
          <w:szCs w:val="28"/>
        </w:rPr>
        <w:t>Главный труд жизни для Вадима Черных — книга «Летопись жизни и творчества Анны Ахматовой». Автор постоянно дополняет, уточняет и усовершенствует электронную версию этой работы и, по состоянию на середину 2010-х годов — она наиболее близка к (так и не написанной) научной биографии Ахматовой. «Пару» этому изданию составляет работа Аманды Хейт «Поэтическое странствие» — первая полная биография Ахматовой, комментарии к русскому изданию которой</w:t>
      </w:r>
      <w:r>
        <w:rPr>
          <w:rFonts w:ascii="Times New Roman" w:hAnsi="Times New Roman" w:cs="Times New Roman"/>
          <w:sz w:val="28"/>
          <w:szCs w:val="28"/>
        </w:rPr>
        <w:t xml:space="preserve"> также готовил Вадим Черных.</w:t>
      </w:r>
    </w:p>
    <w:p w:rsidR="00B64F21" w:rsidRDefault="00B64F21" w:rsidP="00B64F21">
      <w:pPr>
        <w:spacing w:after="0" w:line="240" w:lineRule="auto"/>
        <w:ind w:firstLine="708"/>
        <w:jc w:val="both"/>
        <w:rPr>
          <w:rFonts w:ascii="Times New Roman" w:hAnsi="Times New Roman" w:cs="Times New Roman"/>
          <w:sz w:val="28"/>
          <w:szCs w:val="28"/>
        </w:rPr>
      </w:pPr>
    </w:p>
    <w:p w:rsidR="00B64F21" w:rsidRDefault="00B64F21" w:rsidP="00B64F21">
      <w:pPr>
        <w:spacing w:after="0" w:line="240" w:lineRule="auto"/>
        <w:ind w:firstLine="708"/>
        <w:jc w:val="both"/>
        <w:rPr>
          <w:rFonts w:ascii="Times New Roman" w:hAnsi="Times New Roman" w:cs="Times New Roman"/>
          <w:sz w:val="28"/>
          <w:szCs w:val="28"/>
        </w:rPr>
      </w:pPr>
      <w:r w:rsidRPr="00F123E8">
        <w:rPr>
          <w:rFonts w:ascii="Times New Roman" w:hAnsi="Times New Roman" w:cs="Times New Roman"/>
          <w:sz w:val="28"/>
          <w:szCs w:val="28"/>
        </w:rPr>
        <w:t>В 2016 году на Московской международной книжной выставке-ярмарка монография «Летопись жизни и творчества Анны Ахматовой 1889—1966» признана книгой года в номинации «HUMANITAS».</w:t>
      </w:r>
    </w:p>
    <w:p w:rsidR="00B64F21" w:rsidRDefault="00B64F21"/>
    <w:p w:rsidR="006D467B" w:rsidRPr="00E9630C" w:rsidRDefault="006D467B" w:rsidP="00B64F21">
      <w:pPr>
        <w:jc w:val="both"/>
        <w:rPr>
          <w:sz w:val="28"/>
          <w:lang w:eastAsia="ru-RU"/>
        </w:rPr>
      </w:pPr>
    </w:p>
    <w:sectPr w:rsidR="006D467B" w:rsidRPr="00E9630C" w:rsidSect="001672DC">
      <w:pgSz w:w="16838" w:h="11906" w:orient="landscape"/>
      <w:pgMar w:top="142" w:right="395" w:bottom="284" w:left="42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561" w:rsidRDefault="00E81561" w:rsidP="001672DC">
      <w:pPr>
        <w:spacing w:after="0" w:line="240" w:lineRule="auto"/>
      </w:pPr>
      <w:r>
        <w:separator/>
      </w:r>
    </w:p>
  </w:endnote>
  <w:endnote w:type="continuationSeparator" w:id="0">
    <w:p w:rsidR="00E81561" w:rsidRDefault="00E81561" w:rsidP="00167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561" w:rsidRDefault="00E81561" w:rsidP="001672DC">
      <w:pPr>
        <w:spacing w:after="0" w:line="240" w:lineRule="auto"/>
      </w:pPr>
      <w:r>
        <w:separator/>
      </w:r>
    </w:p>
  </w:footnote>
  <w:footnote w:type="continuationSeparator" w:id="0">
    <w:p w:rsidR="00E81561" w:rsidRDefault="00E81561" w:rsidP="00167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21518_"/>
      </v:shape>
    </w:pict>
  </w:numPicBullet>
  <w:abstractNum w:abstractNumId="0" w15:restartNumberingAfterBreak="0">
    <w:nsid w:val="4BC043A8"/>
    <w:multiLevelType w:val="hybridMultilevel"/>
    <w:tmpl w:val="82F8CC5C"/>
    <w:lvl w:ilvl="0" w:tplc="5D669440">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2DC"/>
    <w:rsid w:val="000600F2"/>
    <w:rsid w:val="000827DC"/>
    <w:rsid w:val="000F38CA"/>
    <w:rsid w:val="001512F8"/>
    <w:rsid w:val="00157C24"/>
    <w:rsid w:val="001672DC"/>
    <w:rsid w:val="002470BD"/>
    <w:rsid w:val="00352DD3"/>
    <w:rsid w:val="003C3906"/>
    <w:rsid w:val="00461441"/>
    <w:rsid w:val="006D467B"/>
    <w:rsid w:val="006D558B"/>
    <w:rsid w:val="006F18F0"/>
    <w:rsid w:val="006F6061"/>
    <w:rsid w:val="007E74C2"/>
    <w:rsid w:val="008263EE"/>
    <w:rsid w:val="00854077"/>
    <w:rsid w:val="00860E81"/>
    <w:rsid w:val="00976B9B"/>
    <w:rsid w:val="00A30745"/>
    <w:rsid w:val="00B64F21"/>
    <w:rsid w:val="00E81561"/>
    <w:rsid w:val="00E9630C"/>
    <w:rsid w:val="00FE3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5C220"/>
  <w15:docId w15:val="{A0F20FC3-DD82-40A8-9E98-90E76C7C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1672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72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72DC"/>
  </w:style>
  <w:style w:type="paragraph" w:styleId="a5">
    <w:name w:val="footer"/>
    <w:basedOn w:val="a"/>
    <w:link w:val="a6"/>
    <w:uiPriority w:val="99"/>
    <w:unhideWhenUsed/>
    <w:rsid w:val="001672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72DC"/>
  </w:style>
  <w:style w:type="paragraph" w:styleId="a7">
    <w:name w:val="Balloon Text"/>
    <w:basedOn w:val="a"/>
    <w:link w:val="a8"/>
    <w:uiPriority w:val="99"/>
    <w:semiHidden/>
    <w:unhideWhenUsed/>
    <w:rsid w:val="001672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72DC"/>
    <w:rPr>
      <w:rFonts w:ascii="Tahoma" w:hAnsi="Tahoma" w:cs="Tahoma"/>
      <w:sz w:val="16"/>
      <w:szCs w:val="16"/>
    </w:rPr>
  </w:style>
  <w:style w:type="paragraph" w:styleId="a9">
    <w:name w:val="List Paragraph"/>
    <w:basedOn w:val="a"/>
    <w:uiPriority w:val="34"/>
    <w:qFormat/>
    <w:rsid w:val="001672DC"/>
    <w:pPr>
      <w:ind w:left="720"/>
      <w:contextualSpacing/>
    </w:pPr>
  </w:style>
  <w:style w:type="character" w:styleId="aa">
    <w:name w:val="Hyperlink"/>
    <w:basedOn w:val="a0"/>
    <w:uiPriority w:val="99"/>
    <w:unhideWhenUsed/>
    <w:rsid w:val="001672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tolstoy.ru/" TargetMode="External"/><Relationship Id="rId26" Type="http://schemas.openxmlformats.org/officeDocument/2006/relationships/image" Target="media/image16.png"/><Relationship Id="rId39" Type="http://schemas.openxmlformats.org/officeDocument/2006/relationships/hyperlink" Target="http://magazines.russ.ru/novyi_mi/2016/4/prihodyashee-k-oleg-chuhoncev-vyhodyashee-iz-uhodyashee-za.html"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7.jpeg"/><Relationship Id="rId7" Type="http://schemas.openxmlformats.org/officeDocument/2006/relationships/hyperlink" Target="mailto:biblbel2015@yandex.ru"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readingtolstoy.ru/" TargetMode="External"/><Relationship Id="rId29" Type="http://schemas.openxmlformats.org/officeDocument/2006/relationships/image" Target="media/image19.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chuhoncev.poet-premium.ru/" TargetMode="External"/><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vk.com/readingtolsto"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s://rg.ru/2016/03/10/vybor-rg-12-luchshih-knig-marta.html" TargetMode="External"/><Relationship Id="rId8" Type="http://schemas.openxmlformats.org/officeDocument/2006/relationships/hyperlink" Target="http://www.librarys.ru/" TargetMode="External"/><Relationship Id="rId51"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4733</Words>
  <Characters>26980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Biblioteka</Company>
  <LinksUpToDate>false</LinksUpToDate>
  <CharactersWithSpaces>31650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OK_OL</dc:creator>
  <cp:keywords/>
  <dc:description/>
  <cp:lastModifiedBy>User8</cp:lastModifiedBy>
  <cp:revision>17</cp:revision>
  <dcterms:created xsi:type="dcterms:W3CDTF">2016-11-08T08:26:00Z</dcterms:created>
  <dcterms:modified xsi:type="dcterms:W3CDTF">2017-04-25T10:46:00Z</dcterms:modified>
</cp:coreProperties>
</file>